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4F00" w14:textId="77777777" w:rsidR="00247CB4" w:rsidRDefault="00247CB4" w:rsidP="002E6493">
      <w:pPr>
        <w:pStyle w:val="Pa30"/>
        <w:spacing w:line="240" w:lineRule="auto"/>
        <w:ind w:firstLine="709"/>
        <w:jc w:val="both"/>
        <w:rPr>
          <w:b/>
          <w:bCs/>
          <w:color w:val="FF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7680"/>
      </w:tblGrid>
      <w:tr w:rsidR="009A56E3" w14:paraId="6F434FCB" w14:textId="77777777" w:rsidTr="004814F0">
        <w:trPr>
          <w:trHeight w:val="1994"/>
        </w:trPr>
        <w:tc>
          <w:tcPr>
            <w:tcW w:w="1544" w:type="dxa"/>
          </w:tcPr>
          <w:p w14:paraId="7F8FC69F" w14:textId="77777777" w:rsidR="009A56E3" w:rsidRDefault="009A56E3" w:rsidP="00247CB4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14:paraId="49C3CC74" w14:textId="182C0D2B" w:rsidR="009A56E3" w:rsidRDefault="009A56E3" w:rsidP="00247CB4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14:paraId="7787605E" w14:textId="1B4FADA3" w:rsidR="009A56E3" w:rsidRPr="009A56E3" w:rsidRDefault="009A56E3" w:rsidP="00247CB4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680" w:type="dxa"/>
          </w:tcPr>
          <w:p w14:paraId="1F88FB60" w14:textId="77777777" w:rsidR="009A56E3" w:rsidRPr="00110622" w:rsidRDefault="009A56E3" w:rsidP="009A56E3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>Ярославский филиал</w:t>
            </w:r>
          </w:p>
          <w:p w14:paraId="652043DA" w14:textId="77777777" w:rsidR="009A56E3" w:rsidRPr="00110622" w:rsidRDefault="009A56E3" w:rsidP="009A56E3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 xml:space="preserve">Аккредитованного образовательного частного учреждения </w:t>
            </w:r>
          </w:p>
          <w:p w14:paraId="21D7E1F5" w14:textId="77777777" w:rsidR="009A56E3" w:rsidRPr="00110622" w:rsidRDefault="009A56E3" w:rsidP="009A56E3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 xml:space="preserve">высшего образования </w:t>
            </w:r>
          </w:p>
          <w:p w14:paraId="72042CB9" w14:textId="77777777" w:rsidR="009A56E3" w:rsidRPr="00102A52" w:rsidRDefault="009A56E3" w:rsidP="009A56E3">
            <w:pPr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 xml:space="preserve">«МОСКОВСКИЙ ФИНАНСОВО-ЮРИДИЧЕСКИЙ УНИВЕРСИТЕТ </w:t>
            </w:r>
            <w:r w:rsidRPr="00110622">
              <w:rPr>
                <w:b/>
                <w:caps/>
                <w:color w:val="000000"/>
                <w:sz w:val="28"/>
                <w:szCs w:val="28"/>
              </w:rPr>
              <w:t>МФЮА</w:t>
            </w:r>
            <w:r w:rsidRPr="00102A52">
              <w:rPr>
                <w:b/>
                <w:caps/>
                <w:color w:val="000000"/>
                <w:sz w:val="32"/>
                <w:szCs w:val="32"/>
              </w:rPr>
              <w:t>»</w:t>
            </w:r>
          </w:p>
          <w:p w14:paraId="2534A24E" w14:textId="77777777" w:rsidR="009A56E3" w:rsidRDefault="009A56E3" w:rsidP="00247CB4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04590733" w14:textId="77777777" w:rsidR="00976A0D" w:rsidRDefault="00976A0D" w:rsidP="00247CB4">
      <w:pPr>
        <w:suppressAutoHyphens/>
        <w:jc w:val="center"/>
        <w:rPr>
          <w:b/>
          <w:color w:val="000000"/>
          <w:sz w:val="28"/>
          <w:szCs w:val="28"/>
        </w:rPr>
      </w:pPr>
    </w:p>
    <w:p w14:paraId="6675EB18" w14:textId="0477DDE1" w:rsidR="00247CB4" w:rsidRDefault="00247CB4" w:rsidP="00247CB4">
      <w:pPr>
        <w:ind w:left="384"/>
        <w:jc w:val="center"/>
        <w:rPr>
          <w:sz w:val="36"/>
          <w:szCs w:val="36"/>
        </w:rPr>
      </w:pPr>
    </w:p>
    <w:p w14:paraId="54C8E111" w14:textId="77777777" w:rsidR="00247CB4" w:rsidRDefault="00247CB4" w:rsidP="00247CB4">
      <w:pPr>
        <w:ind w:left="384"/>
        <w:jc w:val="center"/>
        <w:rPr>
          <w:sz w:val="36"/>
          <w:szCs w:val="36"/>
        </w:rPr>
      </w:pPr>
    </w:p>
    <w:p w14:paraId="396F31DA" w14:textId="77777777" w:rsidR="00247CB4" w:rsidRDefault="00247CB4" w:rsidP="00247CB4">
      <w:pPr>
        <w:ind w:left="384"/>
        <w:jc w:val="center"/>
        <w:rPr>
          <w:sz w:val="36"/>
          <w:szCs w:val="36"/>
        </w:rPr>
      </w:pPr>
    </w:p>
    <w:p w14:paraId="79D84884" w14:textId="77777777" w:rsidR="00247CB4" w:rsidRDefault="00247CB4" w:rsidP="00247CB4">
      <w:pPr>
        <w:ind w:left="384"/>
        <w:jc w:val="center"/>
        <w:rPr>
          <w:sz w:val="36"/>
          <w:szCs w:val="36"/>
        </w:rPr>
      </w:pPr>
    </w:p>
    <w:p w14:paraId="7962E55D" w14:textId="77777777" w:rsidR="00247CB4" w:rsidRPr="00E52F4D" w:rsidRDefault="00247CB4" w:rsidP="00247CB4">
      <w:pPr>
        <w:ind w:left="3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Информационное письмо</w:t>
      </w:r>
    </w:p>
    <w:p w14:paraId="620612E6" w14:textId="77777777" w:rsidR="00247CB4" w:rsidRDefault="00247CB4" w:rsidP="00247CB4">
      <w:pPr>
        <w:ind w:left="384"/>
        <w:jc w:val="center"/>
        <w:rPr>
          <w:sz w:val="16"/>
          <w:szCs w:val="16"/>
        </w:rPr>
      </w:pPr>
    </w:p>
    <w:p w14:paraId="1E0FF3F9" w14:textId="77777777" w:rsidR="00247CB4" w:rsidRDefault="00247CB4" w:rsidP="00247CB4">
      <w:pPr>
        <w:ind w:left="384"/>
        <w:jc w:val="center"/>
        <w:rPr>
          <w:sz w:val="16"/>
          <w:szCs w:val="16"/>
        </w:rPr>
      </w:pPr>
    </w:p>
    <w:p w14:paraId="650F58F1" w14:textId="77777777" w:rsidR="00247CB4" w:rsidRDefault="00247CB4" w:rsidP="00247CB4">
      <w:pPr>
        <w:ind w:left="384"/>
        <w:jc w:val="center"/>
        <w:rPr>
          <w:sz w:val="16"/>
          <w:szCs w:val="16"/>
        </w:rPr>
      </w:pPr>
    </w:p>
    <w:p w14:paraId="18D40C51" w14:textId="77777777" w:rsidR="00247CB4" w:rsidRDefault="00247CB4" w:rsidP="00247CB4">
      <w:pPr>
        <w:ind w:left="384"/>
        <w:jc w:val="center"/>
        <w:rPr>
          <w:sz w:val="16"/>
          <w:szCs w:val="16"/>
        </w:rPr>
      </w:pPr>
    </w:p>
    <w:p w14:paraId="19E92F15" w14:textId="77777777" w:rsidR="00247CB4" w:rsidRPr="002A0D9B" w:rsidRDefault="00247CB4" w:rsidP="00247CB4">
      <w:pPr>
        <w:ind w:left="384"/>
        <w:jc w:val="center"/>
        <w:rPr>
          <w:sz w:val="16"/>
          <w:szCs w:val="16"/>
        </w:rPr>
      </w:pPr>
    </w:p>
    <w:p w14:paraId="21C00030" w14:textId="0587C647" w:rsidR="00247CB4" w:rsidRPr="00247CB4" w:rsidRDefault="00247CB4" w:rsidP="00247CB4">
      <w:pPr>
        <w:ind w:left="384"/>
        <w:jc w:val="center"/>
        <w:rPr>
          <w:b/>
          <w:sz w:val="36"/>
          <w:szCs w:val="36"/>
        </w:rPr>
      </w:pPr>
      <w:r w:rsidRPr="00247CB4">
        <w:rPr>
          <w:b/>
          <w:sz w:val="36"/>
          <w:szCs w:val="36"/>
        </w:rPr>
        <w:t>Х</w:t>
      </w:r>
      <w:r w:rsidR="001A1B62">
        <w:rPr>
          <w:b/>
          <w:sz w:val="36"/>
          <w:szCs w:val="36"/>
          <w:lang w:val="en-US"/>
        </w:rPr>
        <w:t>V</w:t>
      </w:r>
      <w:r w:rsidR="007919D4">
        <w:rPr>
          <w:b/>
          <w:sz w:val="36"/>
          <w:szCs w:val="36"/>
          <w:lang w:val="en-US"/>
        </w:rPr>
        <w:t>I</w:t>
      </w:r>
      <w:r w:rsidRPr="00247CB4">
        <w:rPr>
          <w:b/>
          <w:sz w:val="36"/>
          <w:szCs w:val="36"/>
        </w:rPr>
        <w:t xml:space="preserve"> Международная научно - практическая конференция,</w:t>
      </w:r>
    </w:p>
    <w:p w14:paraId="5DD3F6D2" w14:textId="77777777" w:rsidR="00247CB4" w:rsidRPr="00247CB4" w:rsidRDefault="00247CB4" w:rsidP="00247CB4">
      <w:pPr>
        <w:ind w:left="384"/>
        <w:jc w:val="center"/>
        <w:rPr>
          <w:b/>
          <w:sz w:val="40"/>
          <w:szCs w:val="40"/>
        </w:rPr>
      </w:pPr>
      <w:r w:rsidRPr="00247CB4">
        <w:rPr>
          <w:b/>
          <w:sz w:val="36"/>
          <w:szCs w:val="36"/>
        </w:rPr>
        <w:t xml:space="preserve"> студентов, магистров и аспирантов</w:t>
      </w:r>
      <w:r w:rsidRPr="00247CB4">
        <w:rPr>
          <w:b/>
          <w:sz w:val="40"/>
          <w:szCs w:val="40"/>
        </w:rPr>
        <w:t xml:space="preserve">  </w:t>
      </w:r>
    </w:p>
    <w:p w14:paraId="27B0B7C6" w14:textId="77777777" w:rsidR="00247CB4" w:rsidRPr="00264156" w:rsidRDefault="00247CB4" w:rsidP="00247CB4">
      <w:pPr>
        <w:ind w:left="384"/>
        <w:rPr>
          <w:b/>
          <w:sz w:val="44"/>
          <w:szCs w:val="44"/>
        </w:rPr>
      </w:pPr>
    </w:p>
    <w:p w14:paraId="4186E678" w14:textId="77777777" w:rsidR="00247CB4" w:rsidRDefault="00247CB4" w:rsidP="00247CB4">
      <w:pPr>
        <w:ind w:left="384"/>
        <w:jc w:val="center"/>
        <w:rPr>
          <w:b/>
          <w:sz w:val="48"/>
          <w:szCs w:val="48"/>
        </w:rPr>
      </w:pPr>
      <w:r w:rsidRPr="003169D6">
        <w:rPr>
          <w:b/>
          <w:sz w:val="48"/>
          <w:szCs w:val="48"/>
        </w:rPr>
        <w:t>МОЛОДЕЖЬ И ОБЩЕСТВО: ПРОБЛЕМЫ И ПЕРСПЕКТИВЫ РАЗВИТИЯ</w:t>
      </w:r>
    </w:p>
    <w:p w14:paraId="70FA26D2" w14:textId="77777777" w:rsidR="00182ECF" w:rsidRPr="003169D6" w:rsidRDefault="00182ECF" w:rsidP="00247CB4">
      <w:pPr>
        <w:ind w:left="384"/>
        <w:jc w:val="center"/>
        <w:rPr>
          <w:b/>
          <w:sz w:val="48"/>
          <w:szCs w:val="48"/>
        </w:rPr>
      </w:pPr>
    </w:p>
    <w:p w14:paraId="2DD568EE" w14:textId="77777777" w:rsidR="00247CB4" w:rsidRDefault="00247CB4" w:rsidP="00247CB4">
      <w:pPr>
        <w:ind w:left="384"/>
        <w:jc w:val="center"/>
        <w:rPr>
          <w:sz w:val="44"/>
          <w:szCs w:val="44"/>
        </w:rPr>
      </w:pPr>
    </w:p>
    <w:p w14:paraId="6F27306D" w14:textId="2804D84B" w:rsidR="00247CB4" w:rsidRPr="00247CB4" w:rsidRDefault="00CA456A" w:rsidP="00247CB4">
      <w:pPr>
        <w:ind w:left="384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15</w:t>
      </w:r>
      <w:r w:rsidR="00306AC2" w:rsidRPr="001F7EE4">
        <w:rPr>
          <w:b/>
          <w:sz w:val="32"/>
          <w:szCs w:val="32"/>
        </w:rPr>
        <w:t xml:space="preserve"> </w:t>
      </w:r>
      <w:r w:rsidR="00254C2A">
        <w:rPr>
          <w:b/>
          <w:sz w:val="32"/>
          <w:szCs w:val="32"/>
        </w:rPr>
        <w:t>апреля</w:t>
      </w:r>
      <w:proofErr w:type="gramEnd"/>
      <w:r w:rsidR="00247CB4" w:rsidRPr="00247CB4">
        <w:rPr>
          <w:b/>
          <w:sz w:val="32"/>
          <w:szCs w:val="32"/>
        </w:rPr>
        <w:t xml:space="preserve"> 20</w:t>
      </w:r>
      <w:r w:rsidR="009B4D78" w:rsidRPr="00704B94">
        <w:rPr>
          <w:b/>
          <w:sz w:val="32"/>
          <w:szCs w:val="32"/>
        </w:rPr>
        <w:t>2</w:t>
      </w:r>
      <w:r>
        <w:rPr>
          <w:b/>
          <w:sz w:val="32"/>
          <w:szCs w:val="32"/>
          <w:lang w:val="en-US"/>
        </w:rPr>
        <w:t>6</w:t>
      </w:r>
      <w:r w:rsidR="00247CB4" w:rsidRPr="00247CB4">
        <w:rPr>
          <w:b/>
          <w:sz w:val="32"/>
          <w:szCs w:val="32"/>
        </w:rPr>
        <w:t xml:space="preserve"> года</w:t>
      </w:r>
    </w:p>
    <w:p w14:paraId="4D79A7C1" w14:textId="77777777" w:rsidR="00247CB4" w:rsidRDefault="00247CB4" w:rsidP="00247CB4">
      <w:pPr>
        <w:ind w:left="384"/>
        <w:jc w:val="center"/>
        <w:rPr>
          <w:sz w:val="32"/>
          <w:szCs w:val="32"/>
        </w:rPr>
      </w:pPr>
    </w:p>
    <w:p w14:paraId="4F256F27" w14:textId="77777777" w:rsidR="00247CB4" w:rsidRDefault="00247CB4" w:rsidP="00247CB4">
      <w:pPr>
        <w:ind w:left="384"/>
        <w:jc w:val="center"/>
        <w:rPr>
          <w:sz w:val="32"/>
          <w:szCs w:val="32"/>
        </w:rPr>
      </w:pPr>
    </w:p>
    <w:p w14:paraId="6A26156A" w14:textId="77777777" w:rsidR="00247CB4" w:rsidRDefault="00247CB4" w:rsidP="00247CB4">
      <w:pPr>
        <w:ind w:left="384"/>
        <w:jc w:val="center"/>
        <w:rPr>
          <w:sz w:val="32"/>
          <w:szCs w:val="32"/>
        </w:rPr>
      </w:pPr>
    </w:p>
    <w:p w14:paraId="52107313" w14:textId="77777777" w:rsidR="00247CB4" w:rsidRDefault="00247CB4" w:rsidP="00247CB4">
      <w:pPr>
        <w:ind w:left="384"/>
        <w:jc w:val="center"/>
        <w:rPr>
          <w:sz w:val="32"/>
          <w:szCs w:val="32"/>
        </w:rPr>
      </w:pPr>
    </w:p>
    <w:p w14:paraId="5C1B8B7F" w14:textId="77777777" w:rsidR="00247CB4" w:rsidRDefault="00247CB4" w:rsidP="00247CB4">
      <w:pPr>
        <w:ind w:left="384"/>
        <w:jc w:val="center"/>
        <w:rPr>
          <w:sz w:val="32"/>
          <w:szCs w:val="32"/>
        </w:rPr>
      </w:pPr>
    </w:p>
    <w:p w14:paraId="12B8B626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533091BE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0953F9DF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75A59D4D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6D908323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5C03D2C5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19B9AF8D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039081DA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59D24290" w14:textId="77777777" w:rsidR="00394AB0" w:rsidRDefault="00394AB0" w:rsidP="00247CB4">
      <w:pPr>
        <w:ind w:left="384"/>
        <w:jc w:val="center"/>
        <w:rPr>
          <w:sz w:val="32"/>
          <w:szCs w:val="32"/>
        </w:rPr>
      </w:pPr>
    </w:p>
    <w:p w14:paraId="01F7E320" w14:textId="77777777" w:rsidR="00247CB4" w:rsidRPr="00565BEC" w:rsidRDefault="00247CB4" w:rsidP="00247CB4">
      <w:pPr>
        <w:ind w:left="384"/>
        <w:jc w:val="center"/>
        <w:rPr>
          <w:sz w:val="32"/>
          <w:szCs w:val="32"/>
        </w:rPr>
      </w:pPr>
    </w:p>
    <w:p w14:paraId="1DD0FA4D" w14:textId="2A5B34E0" w:rsidR="00247CB4" w:rsidRPr="00394AB0" w:rsidRDefault="00247CB4" w:rsidP="00247CB4">
      <w:pPr>
        <w:pStyle w:val="Pa30"/>
        <w:spacing w:line="240" w:lineRule="auto"/>
        <w:ind w:firstLine="709"/>
        <w:jc w:val="center"/>
        <w:rPr>
          <w:b/>
          <w:bCs/>
          <w:color w:val="FF0000"/>
        </w:rPr>
      </w:pPr>
      <w:r w:rsidRPr="00247CB4">
        <w:rPr>
          <w:b/>
          <w:sz w:val="32"/>
          <w:szCs w:val="32"/>
        </w:rPr>
        <w:t>Ярославль, 20</w:t>
      </w:r>
      <w:r w:rsidR="004133B8" w:rsidRPr="004133B8">
        <w:rPr>
          <w:b/>
          <w:sz w:val="32"/>
          <w:szCs w:val="32"/>
        </w:rPr>
        <w:t>2</w:t>
      </w:r>
      <w:r w:rsidR="00CA456A" w:rsidRPr="00394AB0">
        <w:rPr>
          <w:b/>
          <w:sz w:val="32"/>
          <w:szCs w:val="32"/>
        </w:rPr>
        <w:t>6</w:t>
      </w:r>
    </w:p>
    <w:p w14:paraId="751F0DE0" w14:textId="77777777" w:rsidR="00247CB4" w:rsidRPr="00247CB4" w:rsidRDefault="00247CB4" w:rsidP="002E6493">
      <w:pPr>
        <w:pStyle w:val="Pa30"/>
        <w:spacing w:line="240" w:lineRule="auto"/>
        <w:ind w:firstLine="709"/>
        <w:jc w:val="both"/>
        <w:rPr>
          <w:b/>
          <w:bCs/>
          <w:color w:val="FF0000"/>
        </w:rPr>
      </w:pPr>
    </w:p>
    <w:p w14:paraId="43643A2B" w14:textId="77777777" w:rsidR="00247CB4" w:rsidRDefault="00247CB4" w:rsidP="002E6493">
      <w:pPr>
        <w:pStyle w:val="Pa30"/>
        <w:spacing w:line="240" w:lineRule="auto"/>
        <w:ind w:firstLine="709"/>
        <w:jc w:val="both"/>
        <w:rPr>
          <w:b/>
          <w:bCs/>
          <w:color w:val="FF0000"/>
        </w:rPr>
      </w:pPr>
    </w:p>
    <w:p w14:paraId="77185DC2" w14:textId="77777777" w:rsidR="00247CB4" w:rsidRDefault="00247CB4" w:rsidP="002E6493">
      <w:pPr>
        <w:pStyle w:val="Pa30"/>
        <w:spacing w:line="240" w:lineRule="auto"/>
        <w:ind w:firstLine="709"/>
        <w:jc w:val="both"/>
        <w:rPr>
          <w:b/>
          <w:bCs/>
          <w:color w:val="FF0000"/>
        </w:rPr>
      </w:pPr>
    </w:p>
    <w:p w14:paraId="7CD1C905" w14:textId="77777777" w:rsidR="00976A0D" w:rsidRDefault="00976A0D" w:rsidP="00AC7BE3">
      <w:pPr>
        <w:ind w:left="360"/>
        <w:jc w:val="center"/>
        <w:rPr>
          <w:b/>
          <w:sz w:val="28"/>
          <w:szCs w:val="28"/>
        </w:rPr>
      </w:pPr>
    </w:p>
    <w:p w14:paraId="1719B43D" w14:textId="77777777" w:rsidR="000A2B95" w:rsidRPr="00062771" w:rsidRDefault="000A2B95" w:rsidP="00AC7BE3">
      <w:pPr>
        <w:ind w:left="360"/>
        <w:jc w:val="center"/>
        <w:rPr>
          <w:b/>
          <w:sz w:val="28"/>
          <w:szCs w:val="28"/>
          <w:u w:val="single"/>
        </w:rPr>
      </w:pPr>
    </w:p>
    <w:p w14:paraId="50243F88" w14:textId="0FFFE25F" w:rsidR="00AC7BE3" w:rsidRPr="002C2098" w:rsidRDefault="00394AB0" w:rsidP="00FC4D79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394AB0">
        <w:rPr>
          <w:b/>
          <w:sz w:val="22"/>
          <w:szCs w:val="22"/>
        </w:rPr>
        <w:t>15</w:t>
      </w:r>
      <w:r w:rsidR="00AC7BE3" w:rsidRPr="002C2098">
        <w:rPr>
          <w:b/>
          <w:sz w:val="22"/>
          <w:szCs w:val="22"/>
        </w:rPr>
        <w:t xml:space="preserve"> </w:t>
      </w:r>
      <w:r w:rsidR="009E31C3">
        <w:rPr>
          <w:b/>
          <w:sz w:val="22"/>
          <w:szCs w:val="22"/>
        </w:rPr>
        <w:t>апреля</w:t>
      </w:r>
      <w:r w:rsidR="00AC7BE3" w:rsidRPr="002C2098">
        <w:rPr>
          <w:b/>
          <w:sz w:val="22"/>
          <w:szCs w:val="22"/>
        </w:rPr>
        <w:t xml:space="preserve"> 20</w:t>
      </w:r>
      <w:r w:rsidR="004133B8" w:rsidRPr="002C2098">
        <w:rPr>
          <w:b/>
          <w:sz w:val="22"/>
          <w:szCs w:val="22"/>
        </w:rPr>
        <w:t>2</w:t>
      </w:r>
      <w:r w:rsidRPr="00394AB0">
        <w:rPr>
          <w:b/>
          <w:sz w:val="22"/>
          <w:szCs w:val="22"/>
        </w:rPr>
        <w:t>6</w:t>
      </w:r>
      <w:r w:rsidR="00AC7BE3" w:rsidRPr="002C2098">
        <w:rPr>
          <w:b/>
          <w:sz w:val="22"/>
          <w:szCs w:val="22"/>
        </w:rPr>
        <w:t xml:space="preserve"> года</w:t>
      </w:r>
      <w:r w:rsidR="00AC7BE3" w:rsidRPr="002C2098">
        <w:rPr>
          <w:sz w:val="22"/>
          <w:szCs w:val="22"/>
        </w:rPr>
        <w:t xml:space="preserve"> в </w:t>
      </w:r>
      <w:r w:rsidR="00F02530">
        <w:rPr>
          <w:sz w:val="22"/>
          <w:szCs w:val="22"/>
        </w:rPr>
        <w:t xml:space="preserve">10.00 в </w:t>
      </w:r>
      <w:r w:rsidR="00AC7BE3" w:rsidRPr="002C2098">
        <w:rPr>
          <w:sz w:val="22"/>
          <w:szCs w:val="22"/>
        </w:rPr>
        <w:t>Ярославском филиале Аккредитованного образовательного частного учреждения высшего образования «</w:t>
      </w:r>
      <w:r w:rsidR="00D738A9" w:rsidRPr="002C2098">
        <w:rPr>
          <w:sz w:val="22"/>
          <w:szCs w:val="22"/>
        </w:rPr>
        <w:t>Московский финансово-юридический университет</w:t>
      </w:r>
      <w:r w:rsidR="00AC7BE3" w:rsidRPr="002C2098">
        <w:rPr>
          <w:sz w:val="22"/>
          <w:szCs w:val="22"/>
        </w:rPr>
        <w:t xml:space="preserve"> МФЮА» состоится</w:t>
      </w:r>
      <w:r w:rsidR="009B4D78" w:rsidRPr="002C2098">
        <w:rPr>
          <w:sz w:val="22"/>
          <w:szCs w:val="22"/>
        </w:rPr>
        <w:t xml:space="preserve"> </w:t>
      </w:r>
      <w:r w:rsidR="00AC7BE3" w:rsidRPr="002C2098">
        <w:rPr>
          <w:sz w:val="22"/>
          <w:szCs w:val="22"/>
        </w:rPr>
        <w:t>Х</w:t>
      </w:r>
      <w:r w:rsidR="001D3492">
        <w:rPr>
          <w:sz w:val="22"/>
          <w:szCs w:val="22"/>
          <w:lang w:val="en-US"/>
        </w:rPr>
        <w:t>V</w:t>
      </w:r>
      <w:r w:rsidR="00DB6A2F">
        <w:rPr>
          <w:sz w:val="22"/>
          <w:szCs w:val="22"/>
          <w:lang w:val="en-US"/>
        </w:rPr>
        <w:t>I</w:t>
      </w:r>
      <w:r w:rsidR="00AC7BE3" w:rsidRPr="002C2098">
        <w:rPr>
          <w:sz w:val="22"/>
          <w:szCs w:val="22"/>
        </w:rPr>
        <w:t xml:space="preserve"> Международная научно - практическая конференция студентов, магистров и аспирантов «Молодежь и общество: п</w:t>
      </w:r>
      <w:r w:rsidR="00F93CEE">
        <w:rPr>
          <w:sz w:val="22"/>
          <w:szCs w:val="22"/>
        </w:rPr>
        <w:t>роблемы и пе</w:t>
      </w:r>
      <w:r w:rsidR="00DB6A2F">
        <w:rPr>
          <w:sz w:val="22"/>
          <w:szCs w:val="22"/>
        </w:rPr>
        <w:t>рспективы развития»</w:t>
      </w:r>
      <w:r w:rsidR="00F93CEE">
        <w:rPr>
          <w:sz w:val="22"/>
          <w:szCs w:val="22"/>
        </w:rPr>
        <w:t>.</w:t>
      </w:r>
    </w:p>
    <w:p w14:paraId="2C530854" w14:textId="77777777" w:rsidR="00AC7BE3" w:rsidRPr="001B4672" w:rsidRDefault="00AC7BE3" w:rsidP="00FC4D79">
      <w:pPr>
        <w:tabs>
          <w:tab w:val="left" w:pos="993"/>
        </w:tabs>
        <w:ind w:firstLine="709"/>
        <w:jc w:val="both"/>
        <w:rPr>
          <w:b/>
          <w:sz w:val="22"/>
          <w:szCs w:val="22"/>
          <w:u w:val="single"/>
        </w:rPr>
      </w:pPr>
      <w:r w:rsidRPr="001B4672">
        <w:rPr>
          <w:b/>
          <w:sz w:val="22"/>
          <w:szCs w:val="22"/>
          <w:u w:val="single"/>
        </w:rPr>
        <w:t>На конференции будут представлены следующие секции:</w:t>
      </w:r>
    </w:p>
    <w:p w14:paraId="686F84B0" w14:textId="77777777" w:rsidR="00EC0386" w:rsidRPr="00EC0386" w:rsidRDefault="00EC0386" w:rsidP="00FC4D79">
      <w:pPr>
        <w:tabs>
          <w:tab w:val="left" w:pos="993"/>
        </w:tabs>
        <w:ind w:firstLine="709"/>
        <w:jc w:val="both"/>
        <w:rPr>
          <w:b/>
          <w:sz w:val="6"/>
          <w:szCs w:val="6"/>
        </w:rPr>
      </w:pPr>
    </w:p>
    <w:p w14:paraId="69845F9E" w14:textId="77777777" w:rsidR="00BC376B" w:rsidRPr="002C2098" w:rsidRDefault="00BC376B" w:rsidP="00BC376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color w:val="FF0000"/>
        </w:rPr>
      </w:pPr>
      <w:r w:rsidRPr="002C2098">
        <w:rPr>
          <w:rFonts w:ascii="Times New Roman" w:hAnsi="Times New Roman"/>
          <w:b/>
          <w:bCs/>
        </w:rPr>
        <w:t>Секция экономики и менеджмента</w:t>
      </w:r>
    </w:p>
    <w:p w14:paraId="16552A62" w14:textId="77777777" w:rsidR="00BC376B" w:rsidRPr="002C2098" w:rsidRDefault="00BC376B" w:rsidP="00BC376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 w:rsidRPr="002C2098">
        <w:rPr>
          <w:rFonts w:ascii="Times New Roman" w:hAnsi="Times New Roman"/>
          <w:b/>
          <w:bCs/>
        </w:rPr>
        <w:t>Секция юриспруденции</w:t>
      </w:r>
    </w:p>
    <w:p w14:paraId="5C47C05A" w14:textId="77777777" w:rsidR="00BC376B" w:rsidRPr="00A51432" w:rsidRDefault="00BC376B" w:rsidP="00BC376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 w:rsidRPr="002C2098">
        <w:rPr>
          <w:rFonts w:ascii="Times New Roman" w:hAnsi="Times New Roman"/>
          <w:b/>
          <w:bCs/>
        </w:rPr>
        <w:t>Секция информационных технологий</w:t>
      </w:r>
    </w:p>
    <w:p w14:paraId="47AB12DD" w14:textId="77777777" w:rsidR="00BC376B" w:rsidRPr="002C2098" w:rsidRDefault="00BC376B" w:rsidP="00BC376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>Секция</w:t>
      </w:r>
      <w:r w:rsidRPr="002C2098">
        <w:rPr>
          <w:rFonts w:ascii="Times New Roman" w:hAnsi="Times New Roman"/>
          <w:b/>
          <w:bCs/>
        </w:rPr>
        <w:t xml:space="preserve"> гуманитарных и естественных наук</w:t>
      </w:r>
    </w:p>
    <w:p w14:paraId="08FF7DC8" w14:textId="77777777" w:rsidR="00BC376B" w:rsidRPr="002C2098" w:rsidRDefault="00BC376B" w:rsidP="00BC376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>Секция таможенного дела</w:t>
      </w:r>
      <w:r w:rsidRPr="002C2098">
        <w:rPr>
          <w:rFonts w:ascii="Times New Roman" w:hAnsi="Times New Roman"/>
          <w:b/>
          <w:bCs/>
        </w:rPr>
        <w:t xml:space="preserve"> </w:t>
      </w:r>
    </w:p>
    <w:p w14:paraId="33E89B67" w14:textId="77777777" w:rsidR="00BC376B" w:rsidRDefault="00BC376B" w:rsidP="00622D72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11EC3FD" w14:textId="020287D1" w:rsidR="00190097" w:rsidRPr="002C2098" w:rsidRDefault="00190097" w:rsidP="00622D72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2C2098">
        <w:rPr>
          <w:rFonts w:ascii="Times New Roman" w:hAnsi="Times New Roman"/>
          <w:b w:val="0"/>
          <w:color w:val="auto"/>
          <w:sz w:val="22"/>
          <w:szCs w:val="22"/>
        </w:rPr>
        <w:t>Участие в конференции бесплатное</w:t>
      </w:r>
      <w:r w:rsidR="00695476" w:rsidRPr="002C2098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  <w:r w:rsidR="008A5BBB" w:rsidRPr="002C2098">
        <w:rPr>
          <w:rFonts w:ascii="Times New Roman" w:hAnsi="Times New Roman"/>
          <w:b w:val="0"/>
          <w:color w:val="auto"/>
          <w:sz w:val="22"/>
          <w:szCs w:val="22"/>
        </w:rPr>
        <w:t xml:space="preserve">форма участия </w:t>
      </w:r>
      <w:r w:rsidR="000B2A98">
        <w:rPr>
          <w:rFonts w:ascii="Times New Roman" w:hAnsi="Times New Roman"/>
          <w:b w:val="0"/>
          <w:color w:val="auto"/>
          <w:sz w:val="22"/>
          <w:szCs w:val="22"/>
        </w:rPr>
        <w:t>–</w:t>
      </w:r>
      <w:r w:rsidR="001F7EE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695476" w:rsidRPr="002C2098">
        <w:rPr>
          <w:rFonts w:ascii="Times New Roman" w:hAnsi="Times New Roman"/>
          <w:b w:val="0"/>
          <w:color w:val="auto"/>
          <w:sz w:val="22"/>
          <w:szCs w:val="22"/>
        </w:rPr>
        <w:t>очн</w:t>
      </w:r>
      <w:r w:rsidR="008A5BBB" w:rsidRPr="002C2098">
        <w:rPr>
          <w:rFonts w:ascii="Times New Roman" w:hAnsi="Times New Roman"/>
          <w:b w:val="0"/>
          <w:color w:val="auto"/>
          <w:sz w:val="22"/>
          <w:szCs w:val="22"/>
        </w:rPr>
        <w:t>ая</w:t>
      </w:r>
      <w:r w:rsidR="000B2A98">
        <w:rPr>
          <w:rFonts w:ascii="Times New Roman" w:hAnsi="Times New Roman"/>
          <w:b w:val="0"/>
          <w:color w:val="auto"/>
          <w:sz w:val="22"/>
          <w:szCs w:val="22"/>
        </w:rPr>
        <w:t xml:space="preserve"> и заочная</w:t>
      </w:r>
      <w:r w:rsidRPr="002C2098">
        <w:rPr>
          <w:rFonts w:ascii="Times New Roman" w:hAnsi="Times New Roman"/>
          <w:b w:val="0"/>
          <w:color w:val="auto"/>
          <w:sz w:val="22"/>
          <w:szCs w:val="22"/>
        </w:rPr>
        <w:t>. Участникам будут вручены сертификаты</w:t>
      </w:r>
      <w:r w:rsidR="00D738A9" w:rsidRPr="002C2098">
        <w:rPr>
          <w:rFonts w:ascii="Times New Roman" w:hAnsi="Times New Roman"/>
          <w:b w:val="0"/>
          <w:color w:val="auto"/>
          <w:sz w:val="22"/>
          <w:szCs w:val="22"/>
        </w:rPr>
        <w:t>, а победителям – дипломы</w:t>
      </w:r>
      <w:r w:rsidR="00F26460" w:rsidRPr="002C2098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2C2098">
        <w:rPr>
          <w:rFonts w:ascii="Times New Roman" w:hAnsi="Times New Roman"/>
          <w:b w:val="0"/>
          <w:color w:val="auto"/>
          <w:sz w:val="22"/>
          <w:szCs w:val="22"/>
        </w:rPr>
        <w:t xml:space="preserve"> Статьи будут опубликованы в сборнике материалов конференции</w:t>
      </w:r>
      <w:r w:rsidR="006F4835" w:rsidRPr="002C2098">
        <w:rPr>
          <w:rFonts w:ascii="Times New Roman" w:hAnsi="Times New Roman"/>
          <w:b w:val="0"/>
          <w:color w:val="auto"/>
          <w:sz w:val="22"/>
          <w:szCs w:val="22"/>
        </w:rPr>
        <w:t xml:space="preserve"> и размещены </w:t>
      </w:r>
      <w:r w:rsidR="00F15AF1" w:rsidRPr="002C2098">
        <w:rPr>
          <w:rFonts w:ascii="Times New Roman" w:hAnsi="Times New Roman"/>
          <w:b w:val="0"/>
          <w:color w:val="auto"/>
          <w:sz w:val="22"/>
          <w:szCs w:val="22"/>
        </w:rPr>
        <w:t xml:space="preserve">в электронном виде </w:t>
      </w:r>
      <w:r w:rsidR="006F4835" w:rsidRPr="002C2098">
        <w:rPr>
          <w:rFonts w:ascii="Times New Roman" w:hAnsi="Times New Roman"/>
          <w:b w:val="0"/>
          <w:color w:val="auto"/>
          <w:sz w:val="22"/>
          <w:szCs w:val="22"/>
        </w:rPr>
        <w:t>на сайте филиала</w:t>
      </w:r>
      <w:r w:rsidR="00F15AF1" w:rsidRPr="002C2098">
        <w:rPr>
          <w:rFonts w:ascii="Times New Roman" w:hAnsi="Times New Roman"/>
          <w:b w:val="0"/>
          <w:color w:val="auto"/>
          <w:sz w:val="22"/>
          <w:szCs w:val="22"/>
        </w:rPr>
        <w:t xml:space="preserve"> (</w:t>
      </w:r>
      <w:hyperlink r:id="rId6" w:history="1">
        <w:r w:rsidR="00C065FE" w:rsidRPr="00AE11C7">
          <w:rPr>
            <w:rStyle w:val="a5"/>
            <w:rFonts w:ascii="Times New Roman" w:hAnsi="Times New Roman"/>
            <w:b w:val="0"/>
            <w:bCs w:val="0"/>
            <w:sz w:val="22"/>
            <w:szCs w:val="22"/>
          </w:rPr>
          <w:t>https://yaroslavl.mfua.ru/science/</w:t>
        </w:r>
      </w:hyperlink>
      <w:r w:rsidR="00C065FE">
        <w:rPr>
          <w:rFonts w:ascii="Times New Roman" w:hAnsi="Times New Roman"/>
          <w:b w:val="0"/>
          <w:color w:val="auto"/>
          <w:sz w:val="22"/>
          <w:szCs w:val="22"/>
        </w:rPr>
        <w:t>).</w:t>
      </w:r>
    </w:p>
    <w:p w14:paraId="3192EAA3" w14:textId="77777777" w:rsidR="00A56CAE" w:rsidRPr="002C2098" w:rsidRDefault="001221EA" w:rsidP="00976A0D">
      <w:pPr>
        <w:pStyle w:val="Pa30"/>
        <w:tabs>
          <w:tab w:val="left" w:pos="993"/>
        </w:tabs>
        <w:spacing w:line="240" w:lineRule="auto"/>
        <w:ind w:firstLine="709"/>
        <w:jc w:val="both"/>
        <w:rPr>
          <w:sz w:val="22"/>
          <w:szCs w:val="22"/>
        </w:rPr>
      </w:pPr>
      <w:r w:rsidRPr="002C2098">
        <w:rPr>
          <w:sz w:val="22"/>
          <w:szCs w:val="22"/>
        </w:rPr>
        <w:t xml:space="preserve">Оргкомитет конференции </w:t>
      </w:r>
      <w:r w:rsidR="00A56CAE" w:rsidRPr="002C2098">
        <w:rPr>
          <w:sz w:val="22"/>
          <w:szCs w:val="22"/>
        </w:rPr>
        <w:t>оставляет за собой право делать необходи</w:t>
      </w:r>
      <w:r w:rsidR="00A56CAE" w:rsidRPr="002C2098">
        <w:rPr>
          <w:sz w:val="22"/>
          <w:szCs w:val="22"/>
        </w:rPr>
        <w:softHyphen/>
        <w:t>мые редакционные исправления и сокращения, принимать решение о тематическом несоответствии материала, предлагаемого для пу</w:t>
      </w:r>
      <w:r w:rsidR="00A56CAE" w:rsidRPr="002C2098">
        <w:rPr>
          <w:sz w:val="22"/>
          <w:szCs w:val="22"/>
        </w:rPr>
        <w:softHyphen/>
        <w:t xml:space="preserve">бликации. </w:t>
      </w:r>
    </w:p>
    <w:p w14:paraId="6C402C47" w14:textId="77777777" w:rsidR="00A56CAE" w:rsidRPr="002C2098" w:rsidRDefault="00A56CAE" w:rsidP="00976A0D">
      <w:pPr>
        <w:pStyle w:val="Pa30"/>
        <w:tabs>
          <w:tab w:val="left" w:pos="993"/>
        </w:tabs>
        <w:spacing w:line="240" w:lineRule="auto"/>
        <w:ind w:firstLine="709"/>
        <w:jc w:val="both"/>
        <w:rPr>
          <w:sz w:val="22"/>
          <w:szCs w:val="22"/>
        </w:rPr>
      </w:pPr>
      <w:r w:rsidRPr="002C2098">
        <w:rPr>
          <w:sz w:val="22"/>
          <w:szCs w:val="22"/>
        </w:rPr>
        <w:t>Присланные статьи, удовлетворяющие правилам оформления, проходят проверку на степень самостоятельности (используется Интернет-сервис «</w:t>
      </w:r>
      <w:proofErr w:type="spellStart"/>
      <w:r w:rsidRPr="002C2098">
        <w:rPr>
          <w:sz w:val="22"/>
          <w:szCs w:val="22"/>
        </w:rPr>
        <w:t>Антиплагиат</w:t>
      </w:r>
      <w:proofErr w:type="spellEnd"/>
      <w:r w:rsidRPr="002C2098">
        <w:rPr>
          <w:sz w:val="22"/>
          <w:szCs w:val="22"/>
        </w:rPr>
        <w:t xml:space="preserve">»). </w:t>
      </w:r>
    </w:p>
    <w:p w14:paraId="74EFA16B" w14:textId="5ED047F2" w:rsidR="002E6493" w:rsidRPr="002C2098" w:rsidRDefault="002E6493" w:rsidP="00976A0D">
      <w:pPr>
        <w:pStyle w:val="Default"/>
        <w:tabs>
          <w:tab w:val="left" w:pos="993"/>
        </w:tabs>
        <w:ind w:firstLine="709"/>
        <w:jc w:val="both"/>
        <w:rPr>
          <w:color w:val="auto"/>
          <w:sz w:val="22"/>
          <w:szCs w:val="22"/>
        </w:rPr>
      </w:pPr>
      <w:r w:rsidRPr="002C2098">
        <w:rPr>
          <w:color w:val="auto"/>
          <w:sz w:val="22"/>
          <w:szCs w:val="22"/>
        </w:rPr>
        <w:t>При несоблюдении требований к правилам оформления научных статей</w:t>
      </w:r>
      <w:r w:rsidR="007C0A65" w:rsidRPr="002C2098">
        <w:rPr>
          <w:color w:val="auto"/>
          <w:sz w:val="22"/>
          <w:szCs w:val="22"/>
        </w:rPr>
        <w:t xml:space="preserve"> и уровню оригинальности</w:t>
      </w:r>
      <w:r w:rsidRPr="002C2098">
        <w:rPr>
          <w:color w:val="auto"/>
          <w:sz w:val="22"/>
          <w:szCs w:val="22"/>
        </w:rPr>
        <w:t xml:space="preserve"> </w:t>
      </w:r>
      <w:r w:rsidR="004106AE" w:rsidRPr="002C2098">
        <w:rPr>
          <w:color w:val="auto"/>
          <w:sz w:val="22"/>
          <w:szCs w:val="22"/>
        </w:rPr>
        <w:t>о</w:t>
      </w:r>
      <w:r w:rsidR="004106AE" w:rsidRPr="002C2098">
        <w:rPr>
          <w:sz w:val="22"/>
          <w:szCs w:val="22"/>
        </w:rPr>
        <w:t xml:space="preserve">ргкомитет конференции </w:t>
      </w:r>
      <w:r w:rsidRPr="002C2098">
        <w:rPr>
          <w:color w:val="auto"/>
          <w:sz w:val="22"/>
          <w:szCs w:val="22"/>
        </w:rPr>
        <w:t xml:space="preserve">имеет право отклонить присланный материал. </w:t>
      </w:r>
    </w:p>
    <w:p w14:paraId="7764EF92" w14:textId="77777777" w:rsidR="007C0A65" w:rsidRPr="00F1201A" w:rsidRDefault="007C0A65" w:rsidP="00976A0D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</w:p>
    <w:p w14:paraId="53FAF864" w14:textId="436F5A57" w:rsidR="00425873" w:rsidRDefault="006F25C1" w:rsidP="00976A0D">
      <w:pPr>
        <w:jc w:val="center"/>
        <w:rPr>
          <w:b/>
        </w:rPr>
      </w:pPr>
      <w:r w:rsidRPr="00F1201A">
        <w:rPr>
          <w:b/>
        </w:rPr>
        <w:t>Заявки</w:t>
      </w:r>
      <w:r w:rsidRPr="00F1201A">
        <w:rPr>
          <w:b/>
          <w:bCs/>
        </w:rPr>
        <w:t xml:space="preserve"> и с</w:t>
      </w:r>
      <w:r w:rsidR="002E6493" w:rsidRPr="00F1201A">
        <w:rPr>
          <w:b/>
          <w:bCs/>
        </w:rPr>
        <w:t xml:space="preserve">татьи направлять по </w:t>
      </w:r>
      <w:r w:rsidR="00441222" w:rsidRPr="00F1201A">
        <w:rPr>
          <w:b/>
          <w:lang w:val="en-US"/>
        </w:rPr>
        <w:t>E</w:t>
      </w:r>
      <w:r w:rsidR="00441222" w:rsidRPr="00F1201A">
        <w:rPr>
          <w:b/>
        </w:rPr>
        <w:t>-</w:t>
      </w:r>
      <w:r w:rsidR="00441222" w:rsidRPr="00F1201A">
        <w:rPr>
          <w:b/>
          <w:lang w:val="en-US"/>
        </w:rPr>
        <w:t>mail</w:t>
      </w:r>
      <w:r w:rsidR="00441222" w:rsidRPr="00F1201A">
        <w:rPr>
          <w:b/>
        </w:rPr>
        <w:t>:</w:t>
      </w:r>
      <w:r w:rsidR="00441222" w:rsidRPr="00F1201A">
        <w:t xml:space="preserve"> </w:t>
      </w:r>
      <w:hyperlink r:id="rId7" w:history="1">
        <w:r w:rsidR="00324FFB" w:rsidRPr="00F1201A">
          <w:rPr>
            <w:rStyle w:val="a5"/>
            <w:b/>
            <w:lang w:val="en-US"/>
          </w:rPr>
          <w:t>Orlova</w:t>
        </w:r>
        <w:r w:rsidR="00324FFB" w:rsidRPr="00F1201A">
          <w:rPr>
            <w:rStyle w:val="a5"/>
            <w:b/>
          </w:rPr>
          <w:t>.</w:t>
        </w:r>
        <w:r w:rsidR="00324FFB" w:rsidRPr="00F1201A">
          <w:rPr>
            <w:rStyle w:val="a5"/>
            <w:b/>
            <w:lang w:val="en-US"/>
          </w:rPr>
          <w:t>J</w:t>
        </w:r>
        <w:r w:rsidR="00324FFB" w:rsidRPr="00F1201A">
          <w:rPr>
            <w:rStyle w:val="a5"/>
            <w:b/>
          </w:rPr>
          <w:t>@</w:t>
        </w:r>
        <w:r w:rsidR="00324FFB" w:rsidRPr="00F1201A">
          <w:rPr>
            <w:rStyle w:val="a5"/>
            <w:b/>
            <w:lang w:val="en-US"/>
          </w:rPr>
          <w:t>mfua</w:t>
        </w:r>
        <w:r w:rsidR="00324FFB" w:rsidRPr="00F1201A">
          <w:rPr>
            <w:rStyle w:val="a5"/>
            <w:b/>
          </w:rPr>
          <w:t>.</w:t>
        </w:r>
        <w:proofErr w:type="spellStart"/>
        <w:r w:rsidR="00324FFB" w:rsidRPr="00F1201A">
          <w:rPr>
            <w:rStyle w:val="a5"/>
            <w:b/>
            <w:lang w:val="en-US"/>
          </w:rPr>
          <w:t>ru</w:t>
        </w:r>
        <w:proofErr w:type="spellEnd"/>
      </w:hyperlink>
      <w:r w:rsidR="00324FFB" w:rsidRPr="00F1201A">
        <w:rPr>
          <w:rStyle w:val="a5"/>
          <w:b/>
          <w:color w:val="auto"/>
          <w:u w:val="none"/>
        </w:rPr>
        <w:t xml:space="preserve"> </w:t>
      </w:r>
      <w:r w:rsidR="00400F2A" w:rsidRPr="00F1201A">
        <w:t xml:space="preserve"> </w:t>
      </w:r>
      <w:r w:rsidR="00400F2A" w:rsidRPr="00F1201A">
        <w:rPr>
          <w:b/>
        </w:rPr>
        <w:t xml:space="preserve"> с пометкой «Конференция-20</w:t>
      </w:r>
      <w:r w:rsidR="00835FF3" w:rsidRPr="00F1201A">
        <w:rPr>
          <w:b/>
        </w:rPr>
        <w:t>2</w:t>
      </w:r>
      <w:r w:rsidR="00BC376B">
        <w:rPr>
          <w:b/>
        </w:rPr>
        <w:t>6</w:t>
      </w:r>
      <w:r w:rsidR="00400F2A" w:rsidRPr="00F1201A">
        <w:rPr>
          <w:b/>
        </w:rPr>
        <w:t>»</w:t>
      </w:r>
      <w:r w:rsidRPr="00F1201A">
        <w:rPr>
          <w:b/>
        </w:rPr>
        <w:t xml:space="preserve"> </w:t>
      </w:r>
    </w:p>
    <w:p w14:paraId="545D08B8" w14:textId="5E6D3469" w:rsidR="00320D71" w:rsidRDefault="006F25C1" w:rsidP="00976A0D">
      <w:pPr>
        <w:jc w:val="center"/>
        <w:rPr>
          <w:b/>
          <w:bCs/>
          <w:i/>
          <w:iCs/>
        </w:rPr>
      </w:pPr>
      <w:r w:rsidRPr="00F1201A">
        <w:rPr>
          <w:b/>
        </w:rPr>
        <w:t xml:space="preserve">до </w:t>
      </w:r>
      <w:r w:rsidR="00254B9F" w:rsidRPr="0008796D">
        <w:rPr>
          <w:b/>
        </w:rPr>
        <w:t>1</w:t>
      </w:r>
      <w:r w:rsidR="00BC376B">
        <w:rPr>
          <w:b/>
        </w:rPr>
        <w:t>0</w:t>
      </w:r>
      <w:r w:rsidR="00D72BDE">
        <w:rPr>
          <w:b/>
        </w:rPr>
        <w:t xml:space="preserve"> апреля</w:t>
      </w:r>
      <w:r w:rsidRPr="00F1201A">
        <w:rPr>
          <w:b/>
        </w:rPr>
        <w:t xml:space="preserve"> 20</w:t>
      </w:r>
      <w:r w:rsidR="00663846" w:rsidRPr="00F1201A">
        <w:rPr>
          <w:b/>
        </w:rPr>
        <w:t>2</w:t>
      </w:r>
      <w:r w:rsidR="00BC376B">
        <w:rPr>
          <w:b/>
        </w:rPr>
        <w:t>6</w:t>
      </w:r>
      <w:r w:rsidRPr="00F1201A">
        <w:rPr>
          <w:b/>
        </w:rPr>
        <w:t xml:space="preserve"> года</w:t>
      </w:r>
      <w:r w:rsidR="00400F2A" w:rsidRPr="00F1201A">
        <w:rPr>
          <w:b/>
        </w:rPr>
        <w:t>!</w:t>
      </w:r>
      <w:r w:rsidRPr="00F1201A">
        <w:rPr>
          <w:b/>
          <w:bCs/>
          <w:i/>
          <w:iCs/>
        </w:rPr>
        <w:t xml:space="preserve"> </w:t>
      </w:r>
    </w:p>
    <w:p w14:paraId="5B848D30" w14:textId="62CFAE42" w:rsidR="006F25C1" w:rsidRPr="00F1201A" w:rsidRDefault="006F25C1" w:rsidP="00976A0D">
      <w:pPr>
        <w:jc w:val="center"/>
      </w:pPr>
      <w:r w:rsidRPr="00F1201A">
        <w:rPr>
          <w:b/>
          <w:bCs/>
          <w:iCs/>
        </w:rPr>
        <w:t xml:space="preserve">Контактные данные оргкомитета конференции: </w:t>
      </w:r>
      <w:r w:rsidRPr="00F1201A">
        <w:rPr>
          <w:b/>
        </w:rPr>
        <w:t>8(4852) 74-49-10</w:t>
      </w:r>
      <w:r w:rsidR="001A0F6A" w:rsidRPr="00F1201A">
        <w:rPr>
          <w:b/>
        </w:rPr>
        <w:t>.</w:t>
      </w:r>
    </w:p>
    <w:p w14:paraId="2134EEC7" w14:textId="77777777" w:rsidR="00883E01" w:rsidRPr="00622D72" w:rsidRDefault="00883E01" w:rsidP="00883E01">
      <w:pPr>
        <w:pStyle w:val="Pa48"/>
        <w:spacing w:before="100" w:after="100"/>
        <w:jc w:val="center"/>
        <w:rPr>
          <w:b/>
          <w:i/>
        </w:rPr>
      </w:pPr>
      <w:r w:rsidRPr="00622D72">
        <w:rPr>
          <w:b/>
          <w:bCs/>
          <w:i/>
        </w:rPr>
        <w:t xml:space="preserve">Требования к структуре </w:t>
      </w:r>
      <w:r w:rsidR="00441222" w:rsidRPr="00622D72">
        <w:rPr>
          <w:b/>
          <w:bCs/>
          <w:i/>
        </w:rPr>
        <w:t>статьи</w:t>
      </w:r>
      <w:r w:rsidRPr="00622D72">
        <w:rPr>
          <w:b/>
          <w:bCs/>
          <w:i/>
        </w:rPr>
        <w:t xml:space="preserve"> 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374"/>
      </w:tblGrid>
      <w:tr w:rsidR="00883E01" w:rsidRPr="00045341" w14:paraId="18C918E7" w14:textId="77777777" w:rsidTr="004814F0">
        <w:trPr>
          <w:trHeight w:val="228"/>
          <w:jc w:val="center"/>
        </w:trPr>
        <w:tc>
          <w:tcPr>
            <w:tcW w:w="2405" w:type="dxa"/>
          </w:tcPr>
          <w:p w14:paraId="06B905D0" w14:textId="77777777" w:rsidR="00883E01" w:rsidRPr="00045341" w:rsidRDefault="00883E01" w:rsidP="00622D72">
            <w:pPr>
              <w:pStyle w:val="Pa34"/>
              <w:spacing w:line="240" w:lineRule="auto"/>
              <w:jc w:val="center"/>
              <w:rPr>
                <w:sz w:val="18"/>
                <w:szCs w:val="18"/>
              </w:rPr>
            </w:pPr>
            <w:r w:rsidRPr="00045341">
              <w:rPr>
                <w:b/>
                <w:bCs/>
                <w:i/>
                <w:iCs/>
                <w:sz w:val="18"/>
                <w:szCs w:val="18"/>
              </w:rPr>
              <w:t xml:space="preserve">Элементы структуры  </w:t>
            </w:r>
          </w:p>
        </w:tc>
        <w:tc>
          <w:tcPr>
            <w:tcW w:w="8374" w:type="dxa"/>
          </w:tcPr>
          <w:p w14:paraId="0320B4EA" w14:textId="77777777" w:rsidR="00883E01" w:rsidRPr="00045341" w:rsidRDefault="00883E01" w:rsidP="00622D72">
            <w:pPr>
              <w:pStyle w:val="Pa34"/>
              <w:spacing w:line="240" w:lineRule="auto"/>
              <w:jc w:val="center"/>
              <w:rPr>
                <w:sz w:val="18"/>
                <w:szCs w:val="18"/>
              </w:rPr>
            </w:pPr>
            <w:r w:rsidRPr="00045341">
              <w:rPr>
                <w:b/>
                <w:bCs/>
                <w:i/>
                <w:iCs/>
                <w:sz w:val="18"/>
                <w:szCs w:val="18"/>
              </w:rPr>
              <w:t xml:space="preserve">Примечание </w:t>
            </w:r>
          </w:p>
        </w:tc>
      </w:tr>
      <w:tr w:rsidR="00883E01" w:rsidRPr="00045341" w14:paraId="7D613424" w14:textId="77777777" w:rsidTr="004814F0">
        <w:trPr>
          <w:trHeight w:val="226"/>
          <w:jc w:val="center"/>
        </w:trPr>
        <w:tc>
          <w:tcPr>
            <w:tcW w:w="2405" w:type="dxa"/>
          </w:tcPr>
          <w:p w14:paraId="75CD099E" w14:textId="77777777" w:rsidR="00883E01" w:rsidRPr="00622D72" w:rsidRDefault="00441222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>Объем</w:t>
            </w:r>
            <w:r w:rsidRPr="00622D72">
              <w:rPr>
                <w:sz w:val="20"/>
                <w:szCs w:val="20"/>
              </w:rPr>
              <w:t xml:space="preserve"> </w:t>
            </w:r>
            <w:r w:rsidR="00883E01" w:rsidRPr="00622D72">
              <w:rPr>
                <w:sz w:val="20"/>
                <w:szCs w:val="20"/>
              </w:rPr>
              <w:t xml:space="preserve">статьи </w:t>
            </w:r>
          </w:p>
        </w:tc>
        <w:tc>
          <w:tcPr>
            <w:tcW w:w="8374" w:type="dxa"/>
          </w:tcPr>
          <w:p w14:paraId="55F6EFFA" w14:textId="77777777" w:rsidR="00883E01" w:rsidRPr="00622D72" w:rsidRDefault="00622D72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b/>
                <w:sz w:val="20"/>
                <w:szCs w:val="20"/>
              </w:rPr>
              <w:t>не более</w:t>
            </w:r>
            <w:r w:rsidR="00873766" w:rsidRPr="00622D72">
              <w:rPr>
                <w:b/>
                <w:sz w:val="20"/>
                <w:szCs w:val="20"/>
              </w:rPr>
              <w:t xml:space="preserve"> 3</w:t>
            </w:r>
            <w:r w:rsidR="00883E01" w:rsidRPr="00622D72">
              <w:rPr>
                <w:b/>
                <w:sz w:val="20"/>
                <w:szCs w:val="20"/>
              </w:rPr>
              <w:t xml:space="preserve"> страниц</w:t>
            </w:r>
            <w:r w:rsidR="00883E01" w:rsidRPr="00622D72">
              <w:rPr>
                <w:sz w:val="20"/>
                <w:szCs w:val="20"/>
              </w:rPr>
              <w:t>, оформленных в соответствии с при</w:t>
            </w:r>
            <w:r w:rsidR="00883E01" w:rsidRPr="00622D72">
              <w:rPr>
                <w:sz w:val="20"/>
                <w:szCs w:val="20"/>
              </w:rPr>
              <w:softHyphen/>
              <w:t xml:space="preserve">веденными ниже правилами </w:t>
            </w:r>
          </w:p>
        </w:tc>
      </w:tr>
      <w:tr w:rsidR="00062771" w:rsidRPr="00045341" w14:paraId="52D4A240" w14:textId="77777777" w:rsidTr="004814F0">
        <w:trPr>
          <w:trHeight w:val="226"/>
          <w:jc w:val="center"/>
        </w:trPr>
        <w:tc>
          <w:tcPr>
            <w:tcW w:w="2405" w:type="dxa"/>
          </w:tcPr>
          <w:p w14:paraId="151A3F9E" w14:textId="77777777" w:rsidR="00062771" w:rsidRPr="00622D72" w:rsidRDefault="00062771" w:rsidP="00622D72">
            <w:pPr>
              <w:pStyle w:val="Pa44"/>
              <w:spacing w:line="240" w:lineRule="auto"/>
              <w:rPr>
                <w:rStyle w:val="A7"/>
                <w:color w:val="auto"/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>Уровень оригинальности статьи</w:t>
            </w:r>
          </w:p>
        </w:tc>
        <w:tc>
          <w:tcPr>
            <w:tcW w:w="8374" w:type="dxa"/>
          </w:tcPr>
          <w:p w14:paraId="2B0751AA" w14:textId="77777777" w:rsidR="00062771" w:rsidRPr="00BA007D" w:rsidRDefault="00062771" w:rsidP="00EC0386">
            <w:pPr>
              <w:jc w:val="both"/>
              <w:rPr>
                <w:b/>
                <w:sz w:val="20"/>
                <w:szCs w:val="20"/>
              </w:rPr>
            </w:pPr>
            <w:r w:rsidRPr="00622D72">
              <w:rPr>
                <w:b/>
                <w:sz w:val="20"/>
                <w:szCs w:val="20"/>
              </w:rPr>
              <w:t>не менее 50%</w:t>
            </w:r>
            <w:r w:rsidR="00BA007D" w:rsidRPr="00BA007D">
              <w:rPr>
                <w:b/>
                <w:sz w:val="20"/>
                <w:szCs w:val="20"/>
              </w:rPr>
              <w:t xml:space="preserve"> </w:t>
            </w:r>
            <w:r w:rsidR="00BA007D" w:rsidRPr="00BA007D">
              <w:rPr>
                <w:sz w:val="20"/>
                <w:szCs w:val="20"/>
              </w:rPr>
              <w:t xml:space="preserve">(проверка на сайте </w:t>
            </w:r>
            <w:proofErr w:type="spellStart"/>
            <w:r w:rsidR="00BA007D" w:rsidRPr="00BA007D">
              <w:rPr>
                <w:sz w:val="20"/>
                <w:szCs w:val="20"/>
                <w:lang w:val="en-US"/>
              </w:rPr>
              <w:t>antiplagiat</w:t>
            </w:r>
            <w:proofErr w:type="spellEnd"/>
            <w:r w:rsidR="00BA007D" w:rsidRPr="00BA007D">
              <w:rPr>
                <w:sz w:val="20"/>
                <w:szCs w:val="20"/>
              </w:rPr>
              <w:t>.</w:t>
            </w:r>
            <w:proofErr w:type="spellStart"/>
            <w:r w:rsidR="00BA007D" w:rsidRPr="00BA007D">
              <w:rPr>
                <w:sz w:val="20"/>
                <w:szCs w:val="20"/>
                <w:lang w:val="en-US"/>
              </w:rPr>
              <w:t>ru</w:t>
            </w:r>
            <w:proofErr w:type="spellEnd"/>
            <w:r w:rsidR="00BA007D" w:rsidRPr="00BA007D">
              <w:rPr>
                <w:sz w:val="20"/>
                <w:szCs w:val="20"/>
              </w:rPr>
              <w:t>)</w:t>
            </w:r>
          </w:p>
        </w:tc>
      </w:tr>
      <w:tr w:rsidR="00883E01" w:rsidRPr="00045341" w14:paraId="5D2CA477" w14:textId="77777777" w:rsidTr="004814F0">
        <w:trPr>
          <w:trHeight w:val="271"/>
          <w:jc w:val="center"/>
        </w:trPr>
        <w:tc>
          <w:tcPr>
            <w:tcW w:w="2405" w:type="dxa"/>
          </w:tcPr>
          <w:p w14:paraId="426153A2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>Форма представления</w:t>
            </w:r>
            <w:r w:rsidR="00045341"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374" w:type="dxa"/>
          </w:tcPr>
          <w:p w14:paraId="2AD23449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Электронная, </w:t>
            </w:r>
            <w:proofErr w:type="spellStart"/>
            <w:r w:rsidRPr="00622D72">
              <w:rPr>
                <w:rStyle w:val="A7"/>
                <w:color w:val="auto"/>
                <w:sz w:val="20"/>
                <w:szCs w:val="20"/>
              </w:rPr>
              <w:t>Microsoft</w:t>
            </w:r>
            <w:proofErr w:type="spellEnd"/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22D72">
              <w:rPr>
                <w:rStyle w:val="A7"/>
                <w:color w:val="auto"/>
                <w:sz w:val="20"/>
                <w:szCs w:val="20"/>
              </w:rPr>
              <w:t>Word</w:t>
            </w:r>
            <w:proofErr w:type="spellEnd"/>
            <w:r w:rsidRPr="00622D72">
              <w:rPr>
                <w:rStyle w:val="A7"/>
                <w:color w:val="auto"/>
                <w:sz w:val="20"/>
                <w:szCs w:val="20"/>
              </w:rPr>
              <w:t xml:space="preserve">, </w:t>
            </w:r>
            <w:proofErr w:type="gramStart"/>
            <w:r w:rsidRPr="00622D72">
              <w:rPr>
                <w:rStyle w:val="A7"/>
                <w:color w:val="auto"/>
                <w:sz w:val="20"/>
                <w:szCs w:val="20"/>
              </w:rPr>
              <w:t>*.</w:t>
            </w:r>
            <w:proofErr w:type="spellStart"/>
            <w:r w:rsidRPr="00622D72">
              <w:rPr>
                <w:rStyle w:val="A7"/>
                <w:color w:val="auto"/>
                <w:sz w:val="20"/>
                <w:szCs w:val="20"/>
              </w:rPr>
              <w:t>do</w:t>
            </w:r>
            <w:proofErr w:type="gramEnd"/>
            <w:r w:rsidRPr="00622D72">
              <w:rPr>
                <w:rStyle w:val="A7"/>
                <w:color w:val="auto"/>
                <w:sz w:val="20"/>
                <w:szCs w:val="20"/>
              </w:rPr>
              <w:t>с</w:t>
            </w:r>
            <w:proofErr w:type="spellEnd"/>
            <w:r w:rsidRPr="00622D72">
              <w:rPr>
                <w:rStyle w:val="A7"/>
                <w:color w:val="auto"/>
                <w:sz w:val="20"/>
                <w:szCs w:val="20"/>
              </w:rPr>
              <w:t xml:space="preserve"> или *.</w:t>
            </w:r>
            <w:proofErr w:type="spellStart"/>
            <w:r w:rsidRPr="00622D72">
              <w:rPr>
                <w:rStyle w:val="A7"/>
                <w:color w:val="auto"/>
                <w:sz w:val="20"/>
                <w:szCs w:val="20"/>
              </w:rPr>
              <w:t>docx</w:t>
            </w:r>
            <w:proofErr w:type="spellEnd"/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</w:tr>
      <w:tr w:rsidR="00883E01" w:rsidRPr="00045341" w14:paraId="62BF28A1" w14:textId="77777777" w:rsidTr="004814F0">
        <w:trPr>
          <w:trHeight w:val="393"/>
          <w:jc w:val="center"/>
        </w:trPr>
        <w:tc>
          <w:tcPr>
            <w:tcW w:w="2405" w:type="dxa"/>
          </w:tcPr>
          <w:p w14:paraId="14AE622B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>Название пересы</w:t>
            </w:r>
            <w:r w:rsidRPr="00622D72">
              <w:rPr>
                <w:rStyle w:val="A7"/>
                <w:color w:val="auto"/>
                <w:sz w:val="20"/>
                <w:szCs w:val="20"/>
              </w:rPr>
              <w:softHyphen/>
              <w:t>лаем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ого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файл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а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374" w:type="dxa"/>
          </w:tcPr>
          <w:p w14:paraId="00F8C58B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>Од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н</w:t>
            </w:r>
            <w:r w:rsidRPr="00622D72">
              <w:rPr>
                <w:rStyle w:val="A7"/>
                <w:color w:val="auto"/>
                <w:sz w:val="20"/>
                <w:szCs w:val="20"/>
              </w:rPr>
              <w:t>и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м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файл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о</w:t>
            </w:r>
            <w:r w:rsidRPr="00622D72">
              <w:rPr>
                <w:rStyle w:val="A7"/>
                <w:color w:val="auto"/>
                <w:sz w:val="20"/>
                <w:szCs w:val="20"/>
              </w:rPr>
              <w:t>м высылаются электронн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ая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верси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я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статьи и 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заявка</w:t>
            </w:r>
            <w:r w:rsidRPr="00622D72">
              <w:rPr>
                <w:rStyle w:val="A7"/>
                <w:color w:val="auto"/>
                <w:sz w:val="20"/>
                <w:szCs w:val="20"/>
              </w:rPr>
              <w:t>. Названи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е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файл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а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должн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о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содержать 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 xml:space="preserve">номер секции, 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фамилию автора 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>и форму участия (О - очное, З– заочное)</w:t>
            </w:r>
            <w:r w:rsidR="00622D72">
              <w:rPr>
                <w:rStyle w:val="A7"/>
                <w:color w:val="auto"/>
                <w:sz w:val="20"/>
                <w:szCs w:val="20"/>
              </w:rPr>
              <w:t>.</w:t>
            </w:r>
            <w:r w:rsidR="00873766" w:rsidRPr="00622D72">
              <w:rPr>
                <w:rStyle w:val="A7"/>
                <w:color w:val="auto"/>
                <w:sz w:val="20"/>
                <w:szCs w:val="20"/>
              </w:rPr>
              <w:t xml:space="preserve">   </w:t>
            </w:r>
            <w:r w:rsidR="00622D72" w:rsidRPr="00622D72">
              <w:rPr>
                <w:rStyle w:val="A7"/>
                <w:b/>
                <w:color w:val="auto"/>
                <w:sz w:val="20"/>
                <w:szCs w:val="20"/>
              </w:rPr>
              <w:t>П</w:t>
            </w:r>
            <w:r w:rsidRPr="00622D72">
              <w:rPr>
                <w:rStyle w:val="A7"/>
                <w:b/>
                <w:iCs/>
                <w:color w:val="auto"/>
                <w:sz w:val="20"/>
                <w:szCs w:val="20"/>
              </w:rPr>
              <w:t>ример</w:t>
            </w:r>
            <w:r w:rsidRPr="00622D72">
              <w:rPr>
                <w:rStyle w:val="A7"/>
                <w:b/>
                <w:color w:val="auto"/>
                <w:sz w:val="20"/>
                <w:szCs w:val="20"/>
              </w:rPr>
              <w:t>: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r w:rsidR="00873766" w:rsidRPr="00622D72">
              <w:rPr>
                <w:rStyle w:val="A7"/>
                <w:b/>
                <w:color w:val="auto"/>
                <w:sz w:val="20"/>
                <w:szCs w:val="20"/>
              </w:rPr>
              <w:t>1-</w:t>
            </w:r>
            <w:r w:rsidRPr="00622D72">
              <w:rPr>
                <w:rStyle w:val="A7"/>
                <w:b/>
                <w:color w:val="auto"/>
                <w:sz w:val="20"/>
                <w:szCs w:val="20"/>
              </w:rPr>
              <w:t>Иванов</w:t>
            </w:r>
            <w:r w:rsidR="00873766" w:rsidRPr="00622D72">
              <w:rPr>
                <w:rStyle w:val="A7"/>
                <w:b/>
                <w:color w:val="auto"/>
                <w:sz w:val="20"/>
                <w:szCs w:val="20"/>
              </w:rPr>
              <w:t>-0</w:t>
            </w:r>
            <w:r w:rsidRPr="00622D72">
              <w:rPr>
                <w:rStyle w:val="A7"/>
                <w:b/>
                <w:color w:val="auto"/>
                <w:sz w:val="20"/>
                <w:szCs w:val="20"/>
              </w:rPr>
              <w:t xml:space="preserve">.doc, </w:t>
            </w:r>
            <w:r w:rsidR="00873766" w:rsidRPr="00622D72">
              <w:rPr>
                <w:rStyle w:val="A7"/>
                <w:b/>
                <w:color w:val="auto"/>
                <w:sz w:val="20"/>
                <w:szCs w:val="20"/>
              </w:rPr>
              <w:t>2-Сидор</w:t>
            </w:r>
            <w:r w:rsidRPr="00622D72">
              <w:rPr>
                <w:rStyle w:val="A7"/>
                <w:b/>
                <w:color w:val="auto"/>
                <w:sz w:val="20"/>
                <w:szCs w:val="20"/>
              </w:rPr>
              <w:t>ов</w:t>
            </w:r>
            <w:r w:rsidR="00873766" w:rsidRPr="00622D72">
              <w:rPr>
                <w:rStyle w:val="A7"/>
                <w:b/>
                <w:color w:val="auto"/>
                <w:sz w:val="20"/>
                <w:szCs w:val="20"/>
              </w:rPr>
              <w:t>-З</w:t>
            </w:r>
            <w:r w:rsidRPr="00622D72">
              <w:rPr>
                <w:rStyle w:val="A7"/>
                <w:b/>
                <w:color w:val="auto"/>
                <w:sz w:val="20"/>
                <w:szCs w:val="20"/>
              </w:rPr>
              <w:t>.doc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</w:tr>
      <w:tr w:rsidR="00883E01" w:rsidRPr="00045341" w14:paraId="03AB870F" w14:textId="77777777" w:rsidTr="004814F0">
        <w:trPr>
          <w:trHeight w:val="105"/>
          <w:jc w:val="center"/>
        </w:trPr>
        <w:tc>
          <w:tcPr>
            <w:tcW w:w="2405" w:type="dxa"/>
          </w:tcPr>
          <w:p w14:paraId="5A869F1A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Формат страницы </w:t>
            </w:r>
          </w:p>
        </w:tc>
        <w:tc>
          <w:tcPr>
            <w:tcW w:w="8374" w:type="dxa"/>
          </w:tcPr>
          <w:p w14:paraId="79927BFD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А4 </w:t>
            </w:r>
          </w:p>
        </w:tc>
      </w:tr>
      <w:tr w:rsidR="00883E01" w:rsidRPr="00045341" w14:paraId="48C23415" w14:textId="77777777" w:rsidTr="004814F0">
        <w:trPr>
          <w:trHeight w:val="105"/>
          <w:jc w:val="center"/>
        </w:trPr>
        <w:tc>
          <w:tcPr>
            <w:tcW w:w="2405" w:type="dxa"/>
          </w:tcPr>
          <w:p w14:paraId="6668FE86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Поля </w:t>
            </w:r>
          </w:p>
        </w:tc>
        <w:tc>
          <w:tcPr>
            <w:tcW w:w="8374" w:type="dxa"/>
          </w:tcPr>
          <w:p w14:paraId="64F93DBC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Все – 2 см. </w:t>
            </w:r>
          </w:p>
        </w:tc>
      </w:tr>
      <w:tr w:rsidR="00883E01" w:rsidRPr="00045341" w14:paraId="4E512CAA" w14:textId="77777777" w:rsidTr="004814F0">
        <w:trPr>
          <w:trHeight w:val="201"/>
          <w:jc w:val="center"/>
        </w:trPr>
        <w:tc>
          <w:tcPr>
            <w:tcW w:w="2405" w:type="dxa"/>
          </w:tcPr>
          <w:p w14:paraId="5D54DADA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Выравнивание текста </w:t>
            </w:r>
          </w:p>
        </w:tc>
        <w:tc>
          <w:tcPr>
            <w:tcW w:w="8374" w:type="dxa"/>
          </w:tcPr>
          <w:p w14:paraId="1B5CB324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По ширине </w:t>
            </w:r>
          </w:p>
        </w:tc>
      </w:tr>
      <w:tr w:rsidR="00883E01" w:rsidRPr="00045341" w14:paraId="299E9CDC" w14:textId="77777777" w:rsidTr="004814F0">
        <w:trPr>
          <w:trHeight w:val="105"/>
          <w:jc w:val="center"/>
        </w:trPr>
        <w:tc>
          <w:tcPr>
            <w:tcW w:w="2405" w:type="dxa"/>
          </w:tcPr>
          <w:p w14:paraId="1B2B65A1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Шрифт </w:t>
            </w:r>
          </w:p>
        </w:tc>
        <w:tc>
          <w:tcPr>
            <w:tcW w:w="8374" w:type="dxa"/>
          </w:tcPr>
          <w:p w14:paraId="6AE68C3B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622D72">
              <w:rPr>
                <w:rStyle w:val="A7"/>
                <w:color w:val="auto"/>
                <w:sz w:val="20"/>
                <w:szCs w:val="20"/>
              </w:rPr>
              <w:t>Times</w:t>
            </w:r>
            <w:proofErr w:type="spellEnd"/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22D72">
              <w:rPr>
                <w:rStyle w:val="A7"/>
                <w:color w:val="auto"/>
                <w:sz w:val="20"/>
                <w:szCs w:val="20"/>
              </w:rPr>
              <w:t>New</w:t>
            </w:r>
            <w:proofErr w:type="spellEnd"/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22D72">
              <w:rPr>
                <w:rStyle w:val="A7"/>
                <w:color w:val="auto"/>
                <w:sz w:val="20"/>
                <w:szCs w:val="20"/>
              </w:rPr>
              <w:t>Roman</w:t>
            </w:r>
            <w:proofErr w:type="spellEnd"/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</w:tr>
      <w:tr w:rsidR="00883E01" w:rsidRPr="00045341" w14:paraId="599E4208" w14:textId="77777777" w:rsidTr="004814F0">
        <w:trPr>
          <w:trHeight w:val="105"/>
          <w:jc w:val="center"/>
        </w:trPr>
        <w:tc>
          <w:tcPr>
            <w:tcW w:w="2405" w:type="dxa"/>
          </w:tcPr>
          <w:p w14:paraId="44F46D47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Размер шрифта </w:t>
            </w:r>
          </w:p>
        </w:tc>
        <w:tc>
          <w:tcPr>
            <w:tcW w:w="8374" w:type="dxa"/>
          </w:tcPr>
          <w:p w14:paraId="70110FF6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>1</w:t>
            </w:r>
            <w:r w:rsidR="00622D72" w:rsidRPr="00622D72">
              <w:rPr>
                <w:rStyle w:val="A7"/>
                <w:color w:val="auto"/>
                <w:sz w:val="20"/>
                <w:szCs w:val="20"/>
              </w:rPr>
              <w:t>2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</w:tr>
      <w:tr w:rsidR="00883E01" w:rsidRPr="00045341" w14:paraId="73FE8101" w14:textId="77777777" w:rsidTr="004814F0">
        <w:trPr>
          <w:trHeight w:val="201"/>
          <w:jc w:val="center"/>
        </w:trPr>
        <w:tc>
          <w:tcPr>
            <w:tcW w:w="2405" w:type="dxa"/>
          </w:tcPr>
          <w:p w14:paraId="27581BE0" w14:textId="77777777" w:rsidR="00883E01" w:rsidRPr="00622D72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 xml:space="preserve">Межстрочный интервал </w:t>
            </w:r>
          </w:p>
        </w:tc>
        <w:tc>
          <w:tcPr>
            <w:tcW w:w="8374" w:type="dxa"/>
          </w:tcPr>
          <w:p w14:paraId="7A323A96" w14:textId="77777777" w:rsidR="00883E01" w:rsidRPr="00622D72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622D72">
              <w:rPr>
                <w:rStyle w:val="A7"/>
                <w:color w:val="auto"/>
                <w:sz w:val="20"/>
                <w:szCs w:val="20"/>
              </w:rPr>
              <w:t>1,</w:t>
            </w:r>
            <w:r w:rsidR="00622D72" w:rsidRPr="00622D72">
              <w:rPr>
                <w:rStyle w:val="A7"/>
                <w:color w:val="auto"/>
                <w:sz w:val="20"/>
                <w:szCs w:val="20"/>
              </w:rPr>
              <w:t>0</w:t>
            </w:r>
            <w:r w:rsidRPr="00622D72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</w:tr>
      <w:tr w:rsidR="00883E01" w:rsidRPr="00045341" w14:paraId="328F7535" w14:textId="77777777" w:rsidTr="004814F0">
        <w:trPr>
          <w:trHeight w:val="105"/>
          <w:jc w:val="center"/>
        </w:trPr>
        <w:tc>
          <w:tcPr>
            <w:tcW w:w="2405" w:type="dxa"/>
          </w:tcPr>
          <w:p w14:paraId="05A7EE97" w14:textId="77777777" w:rsidR="00883E01" w:rsidRPr="00045341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 xml:space="preserve">Абзацный отступ </w:t>
            </w:r>
          </w:p>
        </w:tc>
        <w:tc>
          <w:tcPr>
            <w:tcW w:w="8374" w:type="dxa"/>
          </w:tcPr>
          <w:p w14:paraId="1678C7A3" w14:textId="77777777" w:rsidR="00883E01" w:rsidRPr="00045341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 xml:space="preserve">1 см </w:t>
            </w:r>
          </w:p>
        </w:tc>
      </w:tr>
      <w:tr w:rsidR="00883E01" w:rsidRPr="00045341" w14:paraId="10DB67D0" w14:textId="77777777" w:rsidTr="004814F0">
        <w:trPr>
          <w:trHeight w:val="834"/>
          <w:jc w:val="center"/>
        </w:trPr>
        <w:tc>
          <w:tcPr>
            <w:tcW w:w="2405" w:type="dxa"/>
          </w:tcPr>
          <w:p w14:paraId="4490468C" w14:textId="77777777" w:rsidR="00883E01" w:rsidRPr="00045341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 xml:space="preserve">Формулы и уравнения </w:t>
            </w:r>
          </w:p>
        </w:tc>
        <w:tc>
          <w:tcPr>
            <w:tcW w:w="8374" w:type="dxa"/>
          </w:tcPr>
          <w:p w14:paraId="6DEF4FF5" w14:textId="77777777" w:rsidR="00883E01" w:rsidRPr="00045341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 xml:space="preserve">Формулы и уравнения желательно набирать в редакторе </w:t>
            </w:r>
            <w:proofErr w:type="spellStart"/>
            <w:r w:rsidRPr="00045341">
              <w:rPr>
                <w:rStyle w:val="A7"/>
                <w:color w:val="auto"/>
                <w:sz w:val="20"/>
                <w:szCs w:val="20"/>
              </w:rPr>
              <w:t>Word</w:t>
            </w:r>
            <w:proofErr w:type="spellEnd"/>
            <w:r w:rsidRPr="00045341">
              <w:rPr>
                <w:rStyle w:val="A7"/>
                <w:color w:val="auto"/>
                <w:sz w:val="20"/>
                <w:szCs w:val="20"/>
              </w:rPr>
              <w:t xml:space="preserve"> обычными буквами и </w:t>
            </w:r>
            <w:proofErr w:type="spellStart"/>
            <w:proofErr w:type="gramStart"/>
            <w:r w:rsidRPr="00045341">
              <w:rPr>
                <w:rStyle w:val="A7"/>
                <w:color w:val="auto"/>
                <w:sz w:val="20"/>
                <w:szCs w:val="20"/>
              </w:rPr>
              <w:t>симво</w:t>
            </w:r>
            <w:r w:rsidR="00400F2A">
              <w:rPr>
                <w:rStyle w:val="A7"/>
                <w:color w:val="auto"/>
                <w:sz w:val="20"/>
                <w:szCs w:val="20"/>
              </w:rPr>
              <w:t>-</w:t>
            </w:r>
            <w:r w:rsidRPr="00045341">
              <w:rPr>
                <w:rStyle w:val="A7"/>
                <w:color w:val="auto"/>
                <w:sz w:val="20"/>
                <w:szCs w:val="20"/>
              </w:rPr>
              <w:t>лами</w:t>
            </w:r>
            <w:proofErr w:type="spellEnd"/>
            <w:proofErr w:type="gramEnd"/>
            <w:r w:rsidRPr="00045341">
              <w:rPr>
                <w:rStyle w:val="A7"/>
                <w:color w:val="auto"/>
                <w:sz w:val="20"/>
                <w:szCs w:val="20"/>
              </w:rPr>
              <w:t xml:space="preserve">. Не допускаются формулы и уравнения в виде изображений и сканов. Рекомендуется использовать только стандартные размеры кегля в меню «Размер» при наборе формул и уравнений. </w:t>
            </w:r>
          </w:p>
        </w:tc>
      </w:tr>
      <w:tr w:rsidR="00883E01" w:rsidRPr="00045341" w14:paraId="1FDB1A0A" w14:textId="77777777" w:rsidTr="004814F0">
        <w:trPr>
          <w:trHeight w:val="777"/>
          <w:jc w:val="center"/>
        </w:trPr>
        <w:tc>
          <w:tcPr>
            <w:tcW w:w="2405" w:type="dxa"/>
          </w:tcPr>
          <w:p w14:paraId="4C2A4924" w14:textId="77777777" w:rsidR="00883E01" w:rsidRPr="00045341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 xml:space="preserve">Графический материал (рисунки, схемы, графики, диаграммы) </w:t>
            </w:r>
          </w:p>
        </w:tc>
        <w:tc>
          <w:tcPr>
            <w:tcW w:w="8374" w:type="dxa"/>
          </w:tcPr>
          <w:p w14:paraId="0D44B4DC" w14:textId="533D1A8D" w:rsidR="00883E01" w:rsidRPr="00045341" w:rsidRDefault="00883E01" w:rsidP="00C13D60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>Представляется в черно-белом варианте</w:t>
            </w:r>
            <w:r w:rsidR="00873766">
              <w:rPr>
                <w:rStyle w:val="A7"/>
                <w:color w:val="auto"/>
                <w:sz w:val="20"/>
                <w:szCs w:val="20"/>
              </w:rPr>
              <w:t xml:space="preserve">. </w:t>
            </w:r>
            <w:r w:rsidRPr="00045341">
              <w:rPr>
                <w:rStyle w:val="A7"/>
                <w:color w:val="auto"/>
                <w:sz w:val="20"/>
                <w:szCs w:val="20"/>
              </w:rPr>
              <w:t>Все рисунки, встречающиеся в тексте, должны быть пронумеро</w:t>
            </w:r>
            <w:r w:rsidRPr="00045341">
              <w:rPr>
                <w:rStyle w:val="A7"/>
                <w:color w:val="auto"/>
                <w:sz w:val="20"/>
                <w:szCs w:val="20"/>
              </w:rPr>
              <w:softHyphen/>
              <w:t>ваны и иметь название (</w:t>
            </w:r>
            <w:r w:rsidRPr="00045341">
              <w:rPr>
                <w:rStyle w:val="A7"/>
                <w:i/>
                <w:iCs/>
                <w:color w:val="auto"/>
                <w:sz w:val="20"/>
                <w:szCs w:val="20"/>
              </w:rPr>
              <w:t>пример</w:t>
            </w:r>
            <w:r w:rsidRPr="00045341">
              <w:rPr>
                <w:rStyle w:val="A7"/>
                <w:color w:val="auto"/>
                <w:sz w:val="20"/>
                <w:szCs w:val="20"/>
              </w:rPr>
              <w:t xml:space="preserve">: Рисунок 1. Динамика индекса потребительских цен), которое помещается после самого рисунка и выравнивается по центру. </w:t>
            </w:r>
            <w:r w:rsidR="00873766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r w:rsidRPr="00045341">
              <w:rPr>
                <w:rStyle w:val="A7"/>
                <w:color w:val="auto"/>
                <w:sz w:val="20"/>
                <w:szCs w:val="20"/>
              </w:rPr>
              <w:t xml:space="preserve">Вся экспликация (подписи) в поле рисунка должны быть выполнены </w:t>
            </w:r>
            <w:proofErr w:type="spellStart"/>
            <w:r w:rsidRPr="00045341">
              <w:rPr>
                <w:rStyle w:val="A7"/>
                <w:color w:val="auto"/>
                <w:sz w:val="20"/>
                <w:szCs w:val="20"/>
              </w:rPr>
              <w:t>Times</w:t>
            </w:r>
            <w:proofErr w:type="spellEnd"/>
            <w:r w:rsidRPr="00045341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45341">
              <w:rPr>
                <w:rStyle w:val="A7"/>
                <w:color w:val="auto"/>
                <w:sz w:val="20"/>
                <w:szCs w:val="20"/>
              </w:rPr>
              <w:t>New</w:t>
            </w:r>
            <w:proofErr w:type="spellEnd"/>
            <w:r w:rsidRPr="00045341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45341">
              <w:rPr>
                <w:rStyle w:val="A7"/>
                <w:color w:val="auto"/>
                <w:sz w:val="20"/>
                <w:szCs w:val="20"/>
              </w:rPr>
              <w:t>Roman</w:t>
            </w:r>
            <w:proofErr w:type="spellEnd"/>
            <w:r w:rsidRPr="00045341">
              <w:rPr>
                <w:rStyle w:val="A7"/>
                <w:color w:val="auto"/>
                <w:sz w:val="20"/>
                <w:szCs w:val="20"/>
              </w:rPr>
              <w:t>, размер шрифта – 1</w:t>
            </w:r>
            <w:r w:rsidR="00F26460">
              <w:rPr>
                <w:rStyle w:val="A7"/>
                <w:color w:val="auto"/>
                <w:sz w:val="20"/>
                <w:szCs w:val="20"/>
              </w:rPr>
              <w:t>0</w:t>
            </w:r>
            <w:r w:rsidRPr="00045341">
              <w:rPr>
                <w:rStyle w:val="A7"/>
                <w:color w:val="auto"/>
                <w:sz w:val="20"/>
                <w:szCs w:val="20"/>
              </w:rPr>
              <w:t xml:space="preserve"> или 1</w:t>
            </w:r>
            <w:r w:rsidR="00F26460">
              <w:rPr>
                <w:rStyle w:val="A7"/>
                <w:color w:val="auto"/>
                <w:sz w:val="20"/>
                <w:szCs w:val="20"/>
              </w:rPr>
              <w:t>2</w:t>
            </w:r>
            <w:r w:rsidRPr="00045341">
              <w:rPr>
                <w:rStyle w:val="A7"/>
                <w:color w:val="auto"/>
                <w:sz w:val="20"/>
                <w:szCs w:val="20"/>
              </w:rPr>
              <w:t>. В тексте статьи обязательны ссылки на рисунки</w:t>
            </w:r>
            <w:r w:rsidR="00873766">
              <w:rPr>
                <w:rStyle w:val="A7"/>
                <w:color w:val="auto"/>
                <w:sz w:val="20"/>
                <w:szCs w:val="20"/>
              </w:rPr>
              <w:t>.</w:t>
            </w:r>
            <w:r w:rsidRPr="00045341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</w:tr>
      <w:tr w:rsidR="00883E01" w:rsidRPr="00045341" w14:paraId="66E2B562" w14:textId="77777777" w:rsidTr="004814F0">
        <w:trPr>
          <w:trHeight w:val="777"/>
          <w:jc w:val="center"/>
        </w:trPr>
        <w:tc>
          <w:tcPr>
            <w:tcW w:w="2405" w:type="dxa"/>
          </w:tcPr>
          <w:p w14:paraId="3382BB5D" w14:textId="77777777" w:rsidR="00883E01" w:rsidRPr="00045341" w:rsidRDefault="00883E01" w:rsidP="00622D72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 xml:space="preserve">Таблицы </w:t>
            </w:r>
          </w:p>
        </w:tc>
        <w:tc>
          <w:tcPr>
            <w:tcW w:w="8374" w:type="dxa"/>
          </w:tcPr>
          <w:p w14:paraId="395AAE6F" w14:textId="77777777" w:rsidR="00883E01" w:rsidRPr="00045341" w:rsidRDefault="00883E01" w:rsidP="00EC0386">
            <w:pPr>
              <w:pStyle w:val="Pa44"/>
              <w:spacing w:line="240" w:lineRule="auto"/>
              <w:jc w:val="both"/>
              <w:rPr>
                <w:sz w:val="20"/>
                <w:szCs w:val="20"/>
              </w:rPr>
            </w:pPr>
            <w:r w:rsidRPr="00045341">
              <w:rPr>
                <w:rStyle w:val="A7"/>
                <w:color w:val="auto"/>
                <w:sz w:val="20"/>
                <w:szCs w:val="20"/>
              </w:rPr>
              <w:t>Все таблицы, встречающиеся в тексте, должны быть пронумерова</w:t>
            </w:r>
            <w:r w:rsidRPr="00045341">
              <w:rPr>
                <w:rStyle w:val="A7"/>
                <w:color w:val="auto"/>
                <w:sz w:val="20"/>
                <w:szCs w:val="20"/>
              </w:rPr>
              <w:softHyphen/>
              <w:t>ны и иметь название (</w:t>
            </w:r>
            <w:r w:rsidRPr="00045341">
              <w:rPr>
                <w:rStyle w:val="A7"/>
                <w:i/>
                <w:iCs/>
                <w:color w:val="auto"/>
                <w:sz w:val="20"/>
                <w:szCs w:val="20"/>
              </w:rPr>
              <w:t>пример</w:t>
            </w:r>
            <w:r w:rsidRPr="00045341">
              <w:rPr>
                <w:rStyle w:val="A7"/>
                <w:color w:val="auto"/>
                <w:sz w:val="20"/>
                <w:szCs w:val="20"/>
              </w:rPr>
              <w:t>: Таблица 1.</w:t>
            </w:r>
            <w:r w:rsidR="00873766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r w:rsidRPr="00045341">
              <w:rPr>
                <w:rStyle w:val="A7"/>
                <w:color w:val="auto"/>
                <w:sz w:val="20"/>
                <w:szCs w:val="20"/>
              </w:rPr>
              <w:t xml:space="preserve">Матрица БКГ), которое располагается </w:t>
            </w:r>
            <w:r w:rsidR="00873766">
              <w:rPr>
                <w:rStyle w:val="A7"/>
                <w:color w:val="auto"/>
                <w:sz w:val="20"/>
                <w:szCs w:val="20"/>
              </w:rPr>
              <w:t>на</w:t>
            </w:r>
            <w:r w:rsidRPr="00045341">
              <w:rPr>
                <w:rStyle w:val="A7"/>
                <w:color w:val="auto"/>
                <w:sz w:val="20"/>
                <w:szCs w:val="20"/>
              </w:rPr>
              <w:t>д таблицей и</w:t>
            </w:r>
            <w:r w:rsidR="00441222" w:rsidRPr="00045341">
              <w:rPr>
                <w:rStyle w:val="A7"/>
                <w:color w:val="auto"/>
                <w:sz w:val="20"/>
                <w:szCs w:val="20"/>
              </w:rPr>
              <w:t xml:space="preserve"> выравнивается по</w:t>
            </w:r>
            <w:r w:rsidR="00441222">
              <w:rPr>
                <w:rStyle w:val="A7"/>
                <w:color w:val="auto"/>
                <w:sz w:val="20"/>
                <w:szCs w:val="20"/>
              </w:rPr>
              <w:t xml:space="preserve"> ширине</w:t>
            </w:r>
            <w:r w:rsidRPr="00045341">
              <w:rPr>
                <w:rStyle w:val="A7"/>
                <w:color w:val="auto"/>
                <w:sz w:val="20"/>
                <w:szCs w:val="20"/>
              </w:rPr>
              <w:t>. Текст шрифта в графах таблицы – 1</w:t>
            </w:r>
            <w:r w:rsidR="00F26460">
              <w:rPr>
                <w:rStyle w:val="A7"/>
                <w:color w:val="auto"/>
                <w:sz w:val="20"/>
                <w:szCs w:val="20"/>
              </w:rPr>
              <w:t>0</w:t>
            </w:r>
            <w:r w:rsidRPr="00045341">
              <w:rPr>
                <w:rStyle w:val="A7"/>
                <w:color w:val="auto"/>
                <w:sz w:val="20"/>
                <w:szCs w:val="20"/>
              </w:rPr>
              <w:t xml:space="preserve"> или 1</w:t>
            </w:r>
            <w:r w:rsidR="00F26460">
              <w:rPr>
                <w:rStyle w:val="A7"/>
                <w:color w:val="auto"/>
                <w:sz w:val="20"/>
                <w:szCs w:val="20"/>
              </w:rPr>
              <w:t>2</w:t>
            </w:r>
            <w:r w:rsidRPr="00045341">
              <w:rPr>
                <w:rStyle w:val="A7"/>
                <w:color w:val="auto"/>
                <w:sz w:val="20"/>
                <w:szCs w:val="20"/>
              </w:rPr>
              <w:t>. В тексте статьи обязательны ссылки на таблицы</w:t>
            </w:r>
            <w:r w:rsidR="00441222">
              <w:rPr>
                <w:rStyle w:val="A7"/>
                <w:color w:val="auto"/>
                <w:sz w:val="20"/>
                <w:szCs w:val="20"/>
              </w:rPr>
              <w:t>.</w:t>
            </w:r>
            <w:r w:rsidRPr="00045341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</w:tc>
      </w:tr>
      <w:tr w:rsidR="00704B94" w:rsidRPr="00045341" w14:paraId="4CD2FAD3" w14:textId="77777777" w:rsidTr="004814F0">
        <w:trPr>
          <w:trHeight w:val="777"/>
          <w:jc w:val="center"/>
        </w:trPr>
        <w:tc>
          <w:tcPr>
            <w:tcW w:w="2405" w:type="dxa"/>
          </w:tcPr>
          <w:p w14:paraId="7076D2D3" w14:textId="3F6D1274" w:rsidR="00704B94" w:rsidRPr="00045341" w:rsidRDefault="00AB1519" w:rsidP="00622D72">
            <w:pPr>
              <w:pStyle w:val="Pa44"/>
              <w:spacing w:line="240" w:lineRule="auto"/>
              <w:rPr>
                <w:rStyle w:val="A7"/>
                <w:color w:val="auto"/>
                <w:sz w:val="20"/>
                <w:szCs w:val="20"/>
              </w:rPr>
            </w:pPr>
            <w:r w:rsidRPr="00AB1519">
              <w:rPr>
                <w:sz w:val="20"/>
                <w:szCs w:val="20"/>
              </w:rPr>
              <w:t>Ссылки на источники и литературу</w:t>
            </w:r>
          </w:p>
        </w:tc>
        <w:tc>
          <w:tcPr>
            <w:tcW w:w="8374" w:type="dxa"/>
          </w:tcPr>
          <w:p w14:paraId="1982DFDE" w14:textId="616712DE" w:rsidR="00704B94" w:rsidRPr="00045341" w:rsidRDefault="00AB1519" w:rsidP="00C13D60">
            <w:pPr>
              <w:pStyle w:val="Pa44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</w:rPr>
            </w:pPr>
            <w:r w:rsidRPr="00AB1519">
              <w:rPr>
                <w:sz w:val="20"/>
                <w:szCs w:val="20"/>
              </w:rPr>
              <w:t>Ссылки в тексте заключаются в квадратные скобки с указанием номера из списка литературы – [5] или [5, с. 67]. Если ссылка включает в себя несколько изданий, то они перечисляю</w:t>
            </w:r>
            <w:bookmarkStart w:id="0" w:name="_GoBack"/>
            <w:bookmarkEnd w:id="0"/>
            <w:r w:rsidRPr="00AB1519">
              <w:rPr>
                <w:sz w:val="20"/>
                <w:szCs w:val="20"/>
              </w:rPr>
              <w:t>тся, разделяясь точкой с запятой: [5, с. 67; 8; 10, с. 204].</w:t>
            </w:r>
          </w:p>
        </w:tc>
      </w:tr>
      <w:tr w:rsidR="00704B94" w:rsidRPr="00045341" w14:paraId="66FC01C6" w14:textId="77777777" w:rsidTr="004814F0">
        <w:trPr>
          <w:trHeight w:val="777"/>
          <w:jc w:val="center"/>
        </w:trPr>
        <w:tc>
          <w:tcPr>
            <w:tcW w:w="2405" w:type="dxa"/>
          </w:tcPr>
          <w:p w14:paraId="2CA92B18" w14:textId="236F1950" w:rsidR="00704B94" w:rsidRPr="00045341" w:rsidRDefault="00AB1519" w:rsidP="00622D72">
            <w:pPr>
              <w:pStyle w:val="Pa44"/>
              <w:spacing w:line="240" w:lineRule="auto"/>
              <w:rPr>
                <w:rStyle w:val="A7"/>
                <w:color w:val="auto"/>
                <w:sz w:val="20"/>
                <w:szCs w:val="20"/>
              </w:rPr>
            </w:pPr>
            <w:r w:rsidRPr="00AB1519">
              <w:rPr>
                <w:sz w:val="20"/>
                <w:szCs w:val="20"/>
              </w:rPr>
              <w:t>Список литературы</w:t>
            </w:r>
          </w:p>
        </w:tc>
        <w:tc>
          <w:tcPr>
            <w:tcW w:w="8374" w:type="dxa"/>
          </w:tcPr>
          <w:p w14:paraId="70E6F2C2" w14:textId="73E70945" w:rsidR="00704B94" w:rsidRPr="00045341" w:rsidRDefault="00AB1519" w:rsidP="00EC0386">
            <w:pPr>
              <w:pStyle w:val="Pa44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</w:rPr>
            </w:pPr>
            <w:r w:rsidRPr="00AB1519">
              <w:rPr>
                <w:sz w:val="20"/>
                <w:szCs w:val="20"/>
              </w:rPr>
              <w:t>Библиографические описания изданий – как русских, так и ино</w:t>
            </w:r>
            <w:r w:rsidRPr="00AB1519">
              <w:rPr>
                <w:sz w:val="20"/>
                <w:szCs w:val="20"/>
              </w:rPr>
              <w:softHyphen/>
              <w:t>странных – приводятся в соответствии с ГОСТ Р 7.0.5–2008. Библиографическое описание дается на том языке, на котором издание вышло в свет. Если среди источников есть нормативные правовые акты, они указываются в начале списка перед прочими изданиями. Издания на иностранных языках указываются в конце списка.</w:t>
            </w:r>
          </w:p>
        </w:tc>
      </w:tr>
    </w:tbl>
    <w:p w14:paraId="2A25CC8C" w14:textId="77777777" w:rsidR="00883E01" w:rsidRDefault="00883E01" w:rsidP="00A56CAE"/>
    <w:p w14:paraId="5F7DB077" w14:textId="77777777" w:rsidR="00320D71" w:rsidRDefault="00320D71" w:rsidP="00E270EB">
      <w:pPr>
        <w:jc w:val="right"/>
        <w:rPr>
          <w:b/>
          <w:i/>
        </w:rPr>
      </w:pPr>
    </w:p>
    <w:p w14:paraId="5954169E" w14:textId="77777777" w:rsidR="00645D0F" w:rsidRDefault="00645D0F" w:rsidP="00E270EB">
      <w:pPr>
        <w:jc w:val="right"/>
        <w:rPr>
          <w:b/>
          <w:i/>
        </w:rPr>
      </w:pPr>
    </w:p>
    <w:p w14:paraId="0724DA26" w14:textId="12FE265D" w:rsidR="00E270EB" w:rsidRPr="00622D72" w:rsidRDefault="00E270EB" w:rsidP="00E270EB">
      <w:pPr>
        <w:jc w:val="right"/>
        <w:rPr>
          <w:b/>
          <w:i/>
        </w:rPr>
      </w:pPr>
      <w:r w:rsidRPr="00622D72">
        <w:rPr>
          <w:b/>
          <w:i/>
        </w:rPr>
        <w:t>Образец оформления статьи для публикации</w:t>
      </w:r>
    </w:p>
    <w:p w14:paraId="2BD19BA1" w14:textId="77777777" w:rsidR="00E270EB" w:rsidRDefault="00E270EB" w:rsidP="00A56CAE"/>
    <w:p w14:paraId="234C2F54" w14:textId="77777777" w:rsidR="00D41F8F" w:rsidRPr="00622D72" w:rsidRDefault="004B3263" w:rsidP="00D41F8F">
      <w:pPr>
        <w:ind w:firstLine="709"/>
        <w:jc w:val="center"/>
        <w:rPr>
          <w:rStyle w:val="translation-chunk"/>
          <w:b/>
        </w:rPr>
      </w:pPr>
      <w:r w:rsidRPr="00622D72">
        <w:rPr>
          <w:rStyle w:val="translation-chunk"/>
          <w:b/>
        </w:rPr>
        <w:t>Состояние инфляции в Российской Федерации: прогноз и реальность</w:t>
      </w:r>
    </w:p>
    <w:p w14:paraId="3CC07A10" w14:textId="77777777" w:rsidR="00D41F8F" w:rsidRPr="00622D72" w:rsidRDefault="00D41F8F" w:rsidP="00D41F8F">
      <w:pPr>
        <w:ind w:firstLine="709"/>
        <w:jc w:val="center"/>
        <w:rPr>
          <w:rStyle w:val="translation-chunk"/>
          <w:b/>
        </w:rPr>
      </w:pPr>
    </w:p>
    <w:p w14:paraId="3F179BC4" w14:textId="77777777" w:rsidR="00D41F8F" w:rsidRPr="00254B9F" w:rsidRDefault="00D41F8F" w:rsidP="00F94D35">
      <w:pPr>
        <w:ind w:firstLine="567"/>
        <w:jc w:val="both"/>
        <w:rPr>
          <w:color w:val="000000"/>
        </w:rPr>
      </w:pPr>
      <w:r w:rsidRPr="00254B9F">
        <w:rPr>
          <w:color w:val="000000"/>
        </w:rPr>
        <w:t>Колесов Е.</w:t>
      </w:r>
      <w:r w:rsidR="004106AE" w:rsidRPr="00254B9F">
        <w:rPr>
          <w:color w:val="000000"/>
        </w:rPr>
        <w:t>Е</w:t>
      </w:r>
      <w:r w:rsidRPr="00254B9F">
        <w:rPr>
          <w:color w:val="000000"/>
        </w:rPr>
        <w:t>.</w:t>
      </w:r>
      <w:r w:rsidRPr="00622D72">
        <w:rPr>
          <w:b/>
          <w:color w:val="000000"/>
        </w:rPr>
        <w:t xml:space="preserve"> </w:t>
      </w:r>
      <w:r w:rsidRPr="00254B9F">
        <w:rPr>
          <w:color w:val="000000"/>
        </w:rPr>
        <w:t>Ярославский филиал Аккредитованного образовательного частного учреждения высшего образования «Московский финансово-юридический университет МФЮА»</w:t>
      </w:r>
    </w:p>
    <w:p w14:paraId="07BF93E2" w14:textId="77777777" w:rsidR="00D41F8F" w:rsidRPr="00622D72" w:rsidRDefault="00D41F8F" w:rsidP="00F94D35">
      <w:pPr>
        <w:ind w:firstLine="567"/>
        <w:jc w:val="both"/>
        <w:rPr>
          <w:color w:val="000000"/>
        </w:rPr>
      </w:pPr>
      <w:r w:rsidRPr="00622D72">
        <w:rPr>
          <w:color w:val="000000"/>
        </w:rPr>
        <w:t>Научный руководитель: к.</w:t>
      </w:r>
      <w:r w:rsidR="004106AE" w:rsidRPr="00622D72">
        <w:rPr>
          <w:color w:val="000000"/>
        </w:rPr>
        <w:t>э</w:t>
      </w:r>
      <w:r w:rsidRPr="00622D72">
        <w:rPr>
          <w:color w:val="000000"/>
        </w:rPr>
        <w:t>.н., доцент</w:t>
      </w:r>
      <w:r w:rsidR="004106AE" w:rsidRPr="00622D72">
        <w:rPr>
          <w:color w:val="000000"/>
        </w:rPr>
        <w:t xml:space="preserve"> Осипов</w:t>
      </w:r>
      <w:r w:rsidRPr="00622D72">
        <w:rPr>
          <w:color w:val="000000"/>
        </w:rPr>
        <w:t xml:space="preserve"> </w:t>
      </w:r>
      <w:r w:rsidR="004106AE" w:rsidRPr="00622D72">
        <w:rPr>
          <w:color w:val="000000"/>
        </w:rPr>
        <w:t>С</w:t>
      </w:r>
      <w:r w:rsidRPr="00622D72">
        <w:rPr>
          <w:color w:val="000000"/>
        </w:rPr>
        <w:t>.</w:t>
      </w:r>
      <w:r w:rsidR="004106AE" w:rsidRPr="00622D72">
        <w:rPr>
          <w:color w:val="000000"/>
        </w:rPr>
        <w:t>С</w:t>
      </w:r>
      <w:r w:rsidRPr="00622D72">
        <w:rPr>
          <w:color w:val="000000"/>
        </w:rPr>
        <w:t>.</w:t>
      </w:r>
    </w:p>
    <w:p w14:paraId="5B990B3C" w14:textId="77777777" w:rsidR="00D41F8F" w:rsidRPr="00622D72" w:rsidRDefault="00D41F8F" w:rsidP="00F94D35">
      <w:pPr>
        <w:ind w:firstLine="567"/>
        <w:rPr>
          <w:color w:val="000000"/>
        </w:rPr>
      </w:pPr>
    </w:p>
    <w:p w14:paraId="1950D73D" w14:textId="77777777" w:rsidR="00D41F8F" w:rsidRPr="00622D72" w:rsidRDefault="00D41F8F" w:rsidP="00F94D35">
      <w:pPr>
        <w:ind w:firstLine="567"/>
        <w:jc w:val="both"/>
      </w:pPr>
      <w:r w:rsidRPr="00622D72">
        <w:t>Одной из «хронических болезней» рыночной экономики, с ко</w:t>
      </w:r>
      <w:r w:rsidRPr="00622D72">
        <w:softHyphen/>
        <w:t xml:space="preserve">торой не в состоянии справиться сам рынок, является инфляция. Она представляет очень большую опасность для экономики страны.  </w:t>
      </w:r>
      <w:r w:rsidRPr="00622D72">
        <w:rPr>
          <w:color w:val="000000"/>
          <w:shd w:val="clear" w:color="auto" w:fill="FFFFFF"/>
        </w:rPr>
        <w:t>Инфляция – это сложный многофакторный процесс.</w:t>
      </w:r>
    </w:p>
    <w:p w14:paraId="4D5DFBDA" w14:textId="77777777" w:rsidR="00D41F8F" w:rsidRPr="00622D72" w:rsidRDefault="00D41F8F" w:rsidP="00F94D35">
      <w:pPr>
        <w:ind w:firstLine="567"/>
        <w:jc w:val="both"/>
      </w:pPr>
      <w:r w:rsidRPr="00622D72">
        <w:t>Под инфляцией понимается обесценение денег, происходящее из-за переполнения каналов денежного обращения избыточной денежной массой. Зародившись на денежном рынке, инфляция проникает вглубь экономической системы, поражая другие ее элементы [</w:t>
      </w:r>
      <w:r w:rsidR="001A0F6A" w:rsidRPr="00622D72">
        <w:t>3</w:t>
      </w:r>
      <w:r w:rsidRPr="00622D72">
        <w:t>, с. 185].</w:t>
      </w:r>
    </w:p>
    <w:p w14:paraId="2993B8FB" w14:textId="77777777" w:rsidR="00D41F8F" w:rsidRDefault="00D41F8F" w:rsidP="00F94D35">
      <w:pPr>
        <w:ind w:firstLine="567"/>
        <w:jc w:val="both"/>
        <w:rPr>
          <w:rStyle w:val="apple-converted-space"/>
          <w:color w:val="000000"/>
          <w:shd w:val="clear" w:color="auto" w:fill="FFFFFF"/>
        </w:rPr>
      </w:pPr>
      <w:r w:rsidRPr="00622D72">
        <w:rPr>
          <w:shd w:val="clear" w:color="auto" w:fill="FFFFFF"/>
        </w:rPr>
        <w:t xml:space="preserve">Рассмотрим состояние инфляции на современном этапе развития. </w:t>
      </w:r>
      <w:r w:rsidRPr="00622D72">
        <w:rPr>
          <w:color w:val="000000"/>
          <w:shd w:val="clear" w:color="auto" w:fill="FFFFFF"/>
        </w:rPr>
        <w:t>В настоящее время решающую роль в формировании уровня инфляции в России играет геополитическая обстановка и напряжение международных отношений.</w:t>
      </w:r>
      <w:r w:rsidRPr="00622D72">
        <w:rPr>
          <w:rStyle w:val="apple-converted-space"/>
          <w:color w:val="000000"/>
          <w:shd w:val="clear" w:color="auto" w:fill="FFFFFF"/>
        </w:rPr>
        <w:t xml:space="preserve"> Данные уровня инфляции за последние три года представлены на рисунке 1. </w:t>
      </w:r>
    </w:p>
    <w:p w14:paraId="232C4668" w14:textId="77777777" w:rsidR="00F26460" w:rsidRPr="00622D72" w:rsidRDefault="00F26460" w:rsidP="00F94D35">
      <w:pPr>
        <w:ind w:firstLine="567"/>
        <w:jc w:val="both"/>
        <w:rPr>
          <w:rStyle w:val="apple-converted-space"/>
          <w:color w:val="000000"/>
          <w:shd w:val="clear" w:color="auto" w:fill="FFFFFF"/>
        </w:rPr>
      </w:pPr>
    </w:p>
    <w:p w14:paraId="7495D9B9" w14:textId="77777777" w:rsidR="00D41F8F" w:rsidRPr="00095870" w:rsidRDefault="00D41F8F" w:rsidP="00F26460">
      <w:pPr>
        <w:ind w:firstLine="680"/>
        <w:jc w:val="center"/>
        <w:rPr>
          <w:rStyle w:val="apple-converted-space"/>
          <w:color w:val="000000"/>
          <w:shd w:val="clear" w:color="auto" w:fill="FFFFFF"/>
          <w:vertAlign w:val="subscript"/>
        </w:rPr>
      </w:pPr>
      <w:r>
        <w:rPr>
          <w:noProof/>
          <w:sz w:val="20"/>
          <w:szCs w:val="20"/>
          <w:shd w:val="clear" w:color="auto" w:fill="FFFFFF"/>
        </w:rPr>
        <w:drawing>
          <wp:inline distT="0" distB="0" distL="0" distR="0" wp14:anchorId="7DB90744" wp14:editId="501E88C4">
            <wp:extent cx="4056907" cy="1080000"/>
            <wp:effectExtent l="19050" t="0" r="19793" b="585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CE7529" w14:textId="77777777" w:rsidR="00F26460" w:rsidRDefault="00F26460" w:rsidP="00D738A9">
      <w:pPr>
        <w:jc w:val="center"/>
        <w:rPr>
          <w:rStyle w:val="apple-converted-space"/>
          <w:shd w:val="clear" w:color="auto" w:fill="FFFFFF"/>
        </w:rPr>
      </w:pPr>
    </w:p>
    <w:p w14:paraId="12716F8D" w14:textId="77777777" w:rsidR="00D41F8F" w:rsidRPr="00622D72" w:rsidRDefault="00F26460" w:rsidP="00D738A9">
      <w:pPr>
        <w:jc w:val="center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</w:t>
      </w:r>
      <w:r w:rsidR="00D41F8F" w:rsidRPr="00622D72">
        <w:rPr>
          <w:rStyle w:val="apple-converted-space"/>
          <w:shd w:val="clear" w:color="auto" w:fill="FFFFFF"/>
        </w:rPr>
        <w:t>Рисунок 1. Уровень инфляции в Российской Федерации [2]</w:t>
      </w:r>
    </w:p>
    <w:p w14:paraId="24D13CE8" w14:textId="3C3D5AD0" w:rsidR="00622D72" w:rsidRPr="00622D72" w:rsidRDefault="00622D72" w:rsidP="00622D72">
      <w:pPr>
        <w:ind w:firstLine="567"/>
        <w:jc w:val="both"/>
        <w:rPr>
          <w:rStyle w:val="apple-converted-space"/>
          <w:color w:val="000000"/>
          <w:shd w:val="clear" w:color="auto" w:fill="FFFFFF"/>
        </w:rPr>
      </w:pPr>
      <w:r w:rsidRPr="00622D72">
        <w:rPr>
          <w:rStyle w:val="apple-converted-space"/>
          <w:color w:val="000000"/>
          <w:shd w:val="clear" w:color="auto" w:fill="FFFFFF"/>
        </w:rPr>
        <w:t>Из данной диаграммы видно, что в 20</w:t>
      </w:r>
      <w:r w:rsidR="007537E6" w:rsidRPr="007537E6">
        <w:rPr>
          <w:rStyle w:val="apple-converted-space"/>
          <w:color w:val="000000"/>
          <w:shd w:val="clear" w:color="auto" w:fill="FFFFFF"/>
        </w:rPr>
        <w:t>20</w:t>
      </w:r>
      <w:r w:rsidRPr="00622D72">
        <w:rPr>
          <w:rStyle w:val="apple-converted-space"/>
          <w:color w:val="000000"/>
          <w:shd w:val="clear" w:color="auto" w:fill="FFFFFF"/>
        </w:rPr>
        <w:t xml:space="preserve"> году инфляция увеличилась почти в 2 раза по сравнению с предыдущим периодом. Причиной такого роста может являться падение цен на нефть, изменение курса валют, введение санкций со стороны иностранных государств, </w:t>
      </w:r>
      <w:r w:rsidRPr="00622D72">
        <w:rPr>
          <w:color w:val="000000"/>
          <w:shd w:val="clear" w:color="auto" w:fill="FFFFFF"/>
        </w:rPr>
        <w:t>массированный отток капитала за рубеж. Быстрее всего в 20</w:t>
      </w:r>
      <w:r w:rsidR="00694ED6">
        <w:rPr>
          <w:color w:val="000000"/>
          <w:shd w:val="clear" w:color="auto" w:fill="FFFFFF"/>
        </w:rPr>
        <w:t>20</w:t>
      </w:r>
      <w:r w:rsidRPr="00622D72">
        <w:rPr>
          <w:color w:val="000000"/>
          <w:shd w:val="clear" w:color="auto" w:fill="FFFFFF"/>
        </w:rPr>
        <w:t xml:space="preserve"> году росли цены на продукты питания: продуктовая инфляция достигла 10-процентной отметки еще в августе 20</w:t>
      </w:r>
      <w:r w:rsidR="007129D9">
        <w:rPr>
          <w:color w:val="000000"/>
          <w:shd w:val="clear" w:color="auto" w:fill="FFFFFF"/>
        </w:rPr>
        <w:t>20</w:t>
      </w:r>
      <w:r w:rsidRPr="00622D72">
        <w:rPr>
          <w:color w:val="000000"/>
          <w:shd w:val="clear" w:color="auto" w:fill="FFFFFF"/>
        </w:rPr>
        <w:t xml:space="preserve"> года. Главным фактором, спровоцировавшим стремительный рост цен, стали российские санкции, введенные против стран Евросоюза и США в ответ на их антироссийские санкции.</w:t>
      </w:r>
      <w:r w:rsidRPr="00622D72">
        <w:rPr>
          <w:rStyle w:val="apple-converted-space"/>
          <w:color w:val="000000"/>
          <w:shd w:val="clear" w:color="auto" w:fill="FFFFFF"/>
        </w:rPr>
        <w:t> </w:t>
      </w:r>
    </w:p>
    <w:p w14:paraId="0A1A4B1B" w14:textId="77777777" w:rsidR="00D41F8F" w:rsidRPr="00622D72" w:rsidRDefault="00D41F8F" w:rsidP="00F94D35">
      <w:pPr>
        <w:ind w:firstLine="567"/>
        <w:jc w:val="both"/>
        <w:rPr>
          <w:color w:val="000000"/>
          <w:shd w:val="clear" w:color="auto" w:fill="FFFFFF"/>
        </w:rPr>
      </w:pPr>
      <w:r w:rsidRPr="00622D72">
        <w:rPr>
          <w:color w:val="000000"/>
          <w:shd w:val="clear" w:color="auto" w:fill="FFFFFF"/>
        </w:rPr>
        <w:t>Таким образом, для снижения уровня инфляции в стране до показателей ведущих мировых держав необходима грамотная денежно-кредитная и антиинфляционная политика государства. От того, насколько быстрыми, качественными и эффективными окажутся меры государственной политики в данной области, зависит дальнейшее процветание нашей страны, а также ее конкурентоспособность на мировом уровне.</w:t>
      </w:r>
    </w:p>
    <w:p w14:paraId="2DBFEE7A" w14:textId="77777777" w:rsidR="00D41F8F" w:rsidRPr="00622D72" w:rsidRDefault="00D41F8F" w:rsidP="00D41F8F">
      <w:pPr>
        <w:ind w:firstLine="709"/>
        <w:jc w:val="both"/>
        <w:rPr>
          <w:b/>
          <w:color w:val="000000"/>
        </w:rPr>
      </w:pPr>
    </w:p>
    <w:p w14:paraId="372C837B" w14:textId="77777777" w:rsidR="00D41F8F" w:rsidRPr="00622D72" w:rsidRDefault="00D41F8F" w:rsidP="00F94D35">
      <w:pPr>
        <w:ind w:firstLine="567"/>
        <w:jc w:val="both"/>
        <w:rPr>
          <w:b/>
          <w:color w:val="000000"/>
        </w:rPr>
      </w:pPr>
      <w:r w:rsidRPr="00622D72">
        <w:rPr>
          <w:b/>
          <w:color w:val="000000"/>
        </w:rPr>
        <w:t>Список литературы</w:t>
      </w:r>
    </w:p>
    <w:p w14:paraId="41BCD243" w14:textId="53FDF7B6" w:rsidR="001A0F6A" w:rsidRPr="00622D72" w:rsidRDefault="001A0F6A" w:rsidP="00F94D35">
      <w:pPr>
        <w:pStyle w:val="a4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2D72">
        <w:rPr>
          <w:rFonts w:ascii="Times New Roman" w:hAnsi="Times New Roman"/>
          <w:bCs/>
          <w:kern w:val="36"/>
          <w:sz w:val="24"/>
          <w:szCs w:val="24"/>
        </w:rPr>
        <w:t xml:space="preserve">Федеральный закон от 03.12.2012 № 227-ФЗ «О потребительской корзине в целом по Российской Федерации» </w:t>
      </w:r>
      <w:r w:rsidRPr="00622D72">
        <w:rPr>
          <w:rFonts w:ascii="Times New Roman" w:hAnsi="Times New Roman"/>
          <w:sz w:val="24"/>
          <w:szCs w:val="24"/>
        </w:rPr>
        <w:t>(в ред. от 27.04.20</w:t>
      </w:r>
      <w:r w:rsidR="004C073D" w:rsidRPr="004C073D">
        <w:rPr>
          <w:rFonts w:ascii="Times New Roman" w:hAnsi="Times New Roman"/>
          <w:sz w:val="24"/>
          <w:szCs w:val="24"/>
        </w:rPr>
        <w:t>20</w:t>
      </w:r>
      <w:r w:rsidRPr="00622D72">
        <w:rPr>
          <w:rFonts w:ascii="Times New Roman" w:hAnsi="Times New Roman"/>
          <w:sz w:val="24"/>
          <w:szCs w:val="24"/>
        </w:rPr>
        <w:t>).</w:t>
      </w:r>
      <w:r w:rsidRPr="00622D7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</w:p>
    <w:p w14:paraId="03DB203F" w14:textId="2B88D2DD" w:rsidR="001A0F6A" w:rsidRPr="00622D72" w:rsidRDefault="001A0F6A" w:rsidP="00F94D35">
      <w:pPr>
        <w:pStyle w:val="a4"/>
        <w:numPr>
          <w:ilvl w:val="0"/>
          <w:numId w:val="5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22D72">
        <w:rPr>
          <w:rFonts w:ascii="Times New Roman" w:hAnsi="Times New Roman"/>
          <w:sz w:val="24"/>
          <w:szCs w:val="24"/>
          <w:shd w:val="clear" w:color="auto" w:fill="FFFFFF"/>
        </w:rPr>
        <w:t>Итоги 20</w:t>
      </w:r>
      <w:r w:rsidR="004C073D" w:rsidRPr="00306AC2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94CD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622D72">
        <w:rPr>
          <w:rFonts w:ascii="Times New Roman" w:hAnsi="Times New Roman"/>
          <w:sz w:val="24"/>
          <w:szCs w:val="24"/>
          <w:shd w:val="clear" w:color="auto" w:fill="FFFFFF"/>
        </w:rPr>
        <w:t xml:space="preserve"> года. Федеральная служба государственной статистики </w:t>
      </w:r>
      <w:r w:rsidRPr="00622D72">
        <w:rPr>
          <w:rFonts w:ascii="Times New Roman" w:eastAsia="Times-Roman" w:hAnsi="Times New Roman"/>
          <w:sz w:val="24"/>
          <w:szCs w:val="24"/>
        </w:rPr>
        <w:t>[Электронный ресурс]. – Режим доступа: http://www.gks.ru.</w:t>
      </w:r>
    </w:p>
    <w:p w14:paraId="0870C471" w14:textId="28A1EA20" w:rsidR="00D41F8F" w:rsidRPr="00622D72" w:rsidRDefault="00D41F8F" w:rsidP="00F94D35">
      <w:pPr>
        <w:pStyle w:val="a4"/>
        <w:numPr>
          <w:ilvl w:val="0"/>
          <w:numId w:val="5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22D72">
        <w:rPr>
          <w:rFonts w:ascii="Times New Roman" w:hAnsi="Times New Roman"/>
          <w:sz w:val="24"/>
          <w:szCs w:val="24"/>
          <w:shd w:val="clear" w:color="auto" w:fill="FFFFFF"/>
        </w:rPr>
        <w:t>Лаврушин О.И. Деньги, кредит, банки: учебник. - М.: КНОРУС, 20</w:t>
      </w:r>
      <w:r w:rsidR="00794CDE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622D72">
        <w:rPr>
          <w:rFonts w:ascii="Times New Roman" w:hAnsi="Times New Roman"/>
          <w:sz w:val="24"/>
          <w:szCs w:val="24"/>
          <w:shd w:val="clear" w:color="auto" w:fill="FFFFFF"/>
        </w:rPr>
        <w:t>. - 320 с.</w:t>
      </w:r>
    </w:p>
    <w:p w14:paraId="692CD553" w14:textId="10509415" w:rsidR="00043CAE" w:rsidRPr="00622D72" w:rsidRDefault="00043CAE" w:rsidP="00F94D35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622D72">
        <w:t xml:space="preserve">Мельников </w:t>
      </w:r>
      <w:r w:rsidR="004106AE" w:rsidRPr="00622D72">
        <w:t>Г</w:t>
      </w:r>
      <w:r w:rsidRPr="00622D72">
        <w:t xml:space="preserve">.Г. </w:t>
      </w:r>
      <w:proofErr w:type="spellStart"/>
      <w:r w:rsidRPr="00622D72">
        <w:t>Компетентностный</w:t>
      </w:r>
      <w:proofErr w:type="spellEnd"/>
      <w:r w:rsidRPr="00622D72">
        <w:t xml:space="preserve"> подход к качеств</w:t>
      </w:r>
      <w:r w:rsidR="00695476" w:rsidRPr="00622D72">
        <w:t xml:space="preserve">у </w:t>
      </w:r>
      <w:r w:rsidRPr="00622D72">
        <w:t>подготовки специалистов //</w:t>
      </w:r>
      <w:proofErr w:type="spellStart"/>
      <w:r w:rsidRPr="00622D72">
        <w:t>Социосфера</w:t>
      </w:r>
      <w:proofErr w:type="spellEnd"/>
      <w:r w:rsidRPr="00622D72">
        <w:t>, 20</w:t>
      </w:r>
      <w:r w:rsidR="004C073D" w:rsidRPr="004C073D">
        <w:t>2</w:t>
      </w:r>
      <w:r w:rsidR="00A86EE1">
        <w:t>2</w:t>
      </w:r>
      <w:r w:rsidRPr="00622D72">
        <w:t>. - № 1. - С. 197-200.</w:t>
      </w:r>
    </w:p>
    <w:p w14:paraId="7800CCC8" w14:textId="77777777" w:rsidR="00F26460" w:rsidRDefault="00F26460" w:rsidP="00E270EB">
      <w:pPr>
        <w:jc w:val="right"/>
        <w:rPr>
          <w:b/>
          <w:bCs/>
          <w:i/>
        </w:rPr>
      </w:pPr>
    </w:p>
    <w:p w14:paraId="1A3B2B47" w14:textId="77777777" w:rsidR="00320D71" w:rsidRDefault="00320D71" w:rsidP="00E270EB">
      <w:pPr>
        <w:jc w:val="right"/>
        <w:rPr>
          <w:b/>
          <w:bCs/>
          <w:i/>
        </w:rPr>
      </w:pPr>
    </w:p>
    <w:p w14:paraId="4ACD379D" w14:textId="77777777" w:rsidR="00320D71" w:rsidRDefault="00320D71" w:rsidP="00E270EB">
      <w:pPr>
        <w:jc w:val="right"/>
        <w:rPr>
          <w:b/>
          <w:bCs/>
          <w:i/>
        </w:rPr>
      </w:pPr>
    </w:p>
    <w:p w14:paraId="238B901C" w14:textId="77777777" w:rsidR="00320D71" w:rsidRDefault="00320D71" w:rsidP="00E270EB">
      <w:pPr>
        <w:jc w:val="right"/>
        <w:rPr>
          <w:b/>
          <w:bCs/>
          <w:i/>
        </w:rPr>
      </w:pPr>
    </w:p>
    <w:p w14:paraId="5E7A6AE1" w14:textId="77777777" w:rsidR="002D17C4" w:rsidRDefault="002D17C4" w:rsidP="00E270EB">
      <w:pPr>
        <w:jc w:val="right"/>
        <w:rPr>
          <w:b/>
          <w:bCs/>
          <w:i/>
        </w:rPr>
      </w:pPr>
    </w:p>
    <w:p w14:paraId="0AD5D0B7" w14:textId="77777777" w:rsidR="002D17C4" w:rsidRDefault="002D17C4" w:rsidP="00E270EB">
      <w:pPr>
        <w:jc w:val="right"/>
        <w:rPr>
          <w:b/>
          <w:bCs/>
          <w:i/>
        </w:rPr>
      </w:pPr>
    </w:p>
    <w:p w14:paraId="49AA8CD3" w14:textId="77777777" w:rsidR="001B4672" w:rsidRDefault="001B4672" w:rsidP="00E270EB">
      <w:pPr>
        <w:jc w:val="right"/>
        <w:rPr>
          <w:b/>
          <w:bCs/>
          <w:i/>
        </w:rPr>
      </w:pPr>
    </w:p>
    <w:p w14:paraId="51BD099E" w14:textId="1963202B" w:rsidR="00E270EB" w:rsidRPr="00622D72" w:rsidRDefault="00E270EB" w:rsidP="00E270EB">
      <w:pPr>
        <w:jc w:val="right"/>
        <w:rPr>
          <w:b/>
          <w:i/>
          <w:u w:val="single"/>
        </w:rPr>
      </w:pPr>
      <w:r w:rsidRPr="00622D72">
        <w:rPr>
          <w:b/>
          <w:bCs/>
          <w:i/>
        </w:rPr>
        <w:lastRenderedPageBreak/>
        <w:t>Образец оформления заявки</w:t>
      </w:r>
    </w:p>
    <w:p w14:paraId="5C26E111" w14:textId="77777777" w:rsidR="00F26460" w:rsidRDefault="00F26460" w:rsidP="00E270EB">
      <w:pPr>
        <w:jc w:val="center"/>
        <w:rPr>
          <w:rFonts w:eastAsia="Times New Roman"/>
          <w:b/>
        </w:rPr>
      </w:pPr>
    </w:p>
    <w:p w14:paraId="5A952DE1" w14:textId="77777777" w:rsidR="00E270EB" w:rsidRDefault="00E270EB" w:rsidP="00E270EB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ЗАЯВКА НА УЧАСТИЕ</w:t>
      </w:r>
    </w:p>
    <w:p w14:paraId="280DEF60" w14:textId="77777777" w:rsidR="00E270EB" w:rsidRDefault="00E270EB" w:rsidP="00E270EB">
      <w:pPr>
        <w:jc w:val="center"/>
        <w:rPr>
          <w:rFonts w:eastAsia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8"/>
        <w:gridCol w:w="5649"/>
      </w:tblGrid>
      <w:tr w:rsidR="00E270EB" w14:paraId="11C83525" w14:textId="77777777" w:rsidTr="002C5F52">
        <w:trPr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A4F929" w14:textId="5DE52B2B" w:rsidR="00E270EB" w:rsidRDefault="00E270EB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b/>
              </w:rPr>
              <w:t>ФИО участника</w:t>
            </w:r>
          </w:p>
          <w:p w14:paraId="3BB5EAFC" w14:textId="77777777" w:rsidR="00645D0F" w:rsidRDefault="00645D0F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</w:p>
          <w:p w14:paraId="08F77815" w14:textId="77777777" w:rsidR="004B3263" w:rsidRPr="004B3263" w:rsidRDefault="004B3263" w:rsidP="002C5F52">
            <w:pPr>
              <w:tabs>
                <w:tab w:val="left" w:pos="142"/>
                <w:tab w:val="left" w:pos="284"/>
              </w:tabs>
              <w:suppressAutoHyphens/>
              <w:rPr>
                <w:rFonts w:eastAsia="Times New Roman"/>
                <w:b/>
              </w:rPr>
            </w:pP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C67D78" w14:textId="77777777" w:rsidR="00E270EB" w:rsidRDefault="00E270EB" w:rsidP="002C5F5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270EB" w14:paraId="6D659E90" w14:textId="77777777" w:rsidTr="002C5F52">
        <w:trPr>
          <w:trHeight w:val="341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B8A08" w14:textId="77777777" w:rsidR="00E270EB" w:rsidRPr="004B3263" w:rsidRDefault="00E270EB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b/>
              </w:rPr>
              <w:t>Место учебы: вуз, специальность (направление), курс</w:t>
            </w:r>
          </w:p>
          <w:p w14:paraId="77DB3A95" w14:textId="77777777" w:rsidR="00E270EB" w:rsidRPr="004B3263" w:rsidRDefault="00E270EB" w:rsidP="002C5F52">
            <w:pPr>
              <w:rPr>
                <w:rFonts w:eastAsia="Times New Roman"/>
                <w:b/>
              </w:rPr>
            </w:pP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352A0" w14:textId="77777777" w:rsidR="00E270EB" w:rsidRPr="00583730" w:rsidRDefault="00E270EB" w:rsidP="002C5F52">
            <w:pPr>
              <w:rPr>
                <w:rFonts w:eastAsia="Times New Roman"/>
              </w:rPr>
            </w:pPr>
          </w:p>
        </w:tc>
      </w:tr>
      <w:tr w:rsidR="00E270EB" w14:paraId="3D8F8ADD" w14:textId="77777777" w:rsidTr="002C5F52">
        <w:trPr>
          <w:trHeight w:val="363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0DD5D" w14:textId="77777777" w:rsidR="00E270EB" w:rsidRPr="004B3263" w:rsidRDefault="004B3263" w:rsidP="004B3263">
            <w:pPr>
              <w:rPr>
                <w:rFonts w:eastAsia="Times New Roman"/>
                <w:b/>
              </w:rPr>
            </w:pPr>
            <w:r w:rsidRPr="004B3263">
              <w:rPr>
                <w:b/>
              </w:rPr>
              <w:t>Номер с</w:t>
            </w:r>
            <w:r w:rsidR="00E270EB" w:rsidRPr="004B3263">
              <w:rPr>
                <w:b/>
              </w:rPr>
              <w:t>екци</w:t>
            </w:r>
            <w:r w:rsidRPr="004B3263">
              <w:rPr>
                <w:b/>
              </w:rPr>
              <w:t>и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B93E15" w14:textId="77777777" w:rsidR="00E270EB" w:rsidRPr="00645D0F" w:rsidRDefault="00695476" w:rsidP="002C5F52">
            <w:pPr>
              <w:rPr>
                <w:rFonts w:eastAsia="Times New Roman"/>
                <w:bCs/>
              </w:rPr>
            </w:pPr>
            <w:r w:rsidRPr="00645D0F">
              <w:rPr>
                <w:rFonts w:eastAsia="Times New Roman"/>
                <w:bCs/>
              </w:rPr>
              <w:t>№ ___</w:t>
            </w:r>
          </w:p>
        </w:tc>
      </w:tr>
      <w:tr w:rsidR="00E270EB" w14:paraId="2970203C" w14:textId="77777777" w:rsidTr="002C5F52">
        <w:trPr>
          <w:trHeight w:val="363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F14F4" w14:textId="77777777" w:rsidR="00695476" w:rsidRDefault="00E270EB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b/>
              </w:rPr>
              <w:t xml:space="preserve">Научный руководитель </w:t>
            </w:r>
          </w:p>
          <w:p w14:paraId="1163B839" w14:textId="77777777" w:rsidR="00E270EB" w:rsidRPr="004B3263" w:rsidRDefault="00E270EB" w:rsidP="002C5F52">
            <w:pPr>
              <w:tabs>
                <w:tab w:val="left" w:pos="142"/>
                <w:tab w:val="left" w:pos="284"/>
              </w:tabs>
              <w:suppressAutoHyphens/>
              <w:rPr>
                <w:rFonts w:eastAsia="Times New Roman"/>
                <w:b/>
              </w:rPr>
            </w:pPr>
            <w:r w:rsidRPr="004B3263">
              <w:rPr>
                <w:b/>
              </w:rPr>
              <w:t>(ФИО, ученая степень, звание)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9F258B" w14:textId="77777777" w:rsidR="00E270EB" w:rsidRPr="00583730" w:rsidRDefault="00E270EB" w:rsidP="002C5F52">
            <w:pPr>
              <w:rPr>
                <w:rFonts w:eastAsia="Times New Roman"/>
              </w:rPr>
            </w:pPr>
          </w:p>
        </w:tc>
      </w:tr>
      <w:tr w:rsidR="00455D21" w14:paraId="414ECAB7" w14:textId="77777777" w:rsidTr="006E3371">
        <w:trPr>
          <w:trHeight w:val="363"/>
          <w:jc w:val="center"/>
        </w:trPr>
        <w:tc>
          <w:tcPr>
            <w:tcW w:w="42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91765D" w14:textId="43C24E68" w:rsidR="00455D21" w:rsidRPr="00622D72" w:rsidRDefault="00455D21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622D72">
              <w:rPr>
                <w:b/>
              </w:rPr>
              <w:t xml:space="preserve">Контактная информация 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69C15" w14:textId="446B3912" w:rsidR="00455D21" w:rsidRDefault="00455D21" w:rsidP="0033021D">
            <w:pPr>
              <w:rPr>
                <w:rFonts w:eastAsia="Times New Roman"/>
                <w:sz w:val="28"/>
                <w:szCs w:val="28"/>
              </w:rPr>
            </w:pPr>
            <w:r w:rsidRPr="00645D0F">
              <w:rPr>
                <w:bCs/>
                <w:lang w:val="en-US"/>
              </w:rPr>
              <w:t>e</w:t>
            </w:r>
            <w:r w:rsidRPr="00645D0F">
              <w:rPr>
                <w:bCs/>
              </w:rPr>
              <w:t>-</w:t>
            </w:r>
            <w:r w:rsidRPr="00645D0F">
              <w:rPr>
                <w:bCs/>
                <w:lang w:val="en-US"/>
              </w:rPr>
              <w:t>mail</w:t>
            </w:r>
            <w:r w:rsidRPr="00645D0F">
              <w:rPr>
                <w:bCs/>
              </w:rPr>
              <w:t xml:space="preserve"> </w:t>
            </w:r>
          </w:p>
        </w:tc>
      </w:tr>
      <w:tr w:rsidR="00455D21" w14:paraId="5D4835AE" w14:textId="77777777" w:rsidTr="006E3371">
        <w:trPr>
          <w:trHeight w:val="363"/>
          <w:jc w:val="center"/>
        </w:trPr>
        <w:tc>
          <w:tcPr>
            <w:tcW w:w="42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5ED0E3" w14:textId="77777777" w:rsidR="00455D21" w:rsidRPr="00622D72" w:rsidRDefault="00455D21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806FA7" w14:textId="4D04A1A2" w:rsidR="00455D21" w:rsidRPr="00455D21" w:rsidRDefault="00455D21" w:rsidP="002C5F52">
            <w:pPr>
              <w:rPr>
                <w:rFonts w:eastAsia="Times New Roman"/>
                <w:bCs/>
                <w:sz w:val="28"/>
                <w:szCs w:val="28"/>
              </w:rPr>
            </w:pPr>
            <w:r w:rsidRPr="00455D21">
              <w:rPr>
                <w:bCs/>
              </w:rPr>
              <w:t>Номер мобильного телефона</w:t>
            </w:r>
            <w:r w:rsidR="00645D0F">
              <w:rPr>
                <w:bCs/>
              </w:rPr>
              <w:t>:</w:t>
            </w:r>
          </w:p>
        </w:tc>
      </w:tr>
      <w:tr w:rsidR="00E270EB" w14:paraId="4F8A648A" w14:textId="77777777" w:rsidTr="0033021D">
        <w:trPr>
          <w:trHeight w:val="478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C39657" w14:textId="1046C087" w:rsidR="00E270EB" w:rsidRDefault="00E270EB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b/>
              </w:rPr>
              <w:t>Название статьи</w:t>
            </w:r>
          </w:p>
          <w:p w14:paraId="0554BF3B" w14:textId="1F38F927" w:rsidR="00455D21" w:rsidRDefault="00455D21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</w:p>
          <w:p w14:paraId="67BB01EA" w14:textId="77777777" w:rsidR="00455D21" w:rsidRDefault="00455D21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</w:p>
          <w:p w14:paraId="186B4280" w14:textId="77777777" w:rsidR="004B3263" w:rsidRPr="004B3263" w:rsidRDefault="004B3263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E2F97F" w14:textId="77777777" w:rsidR="00E270EB" w:rsidRDefault="00E270EB" w:rsidP="002C5F52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B3263" w14:paraId="34D6F32F" w14:textId="77777777" w:rsidTr="002C5F52">
        <w:trPr>
          <w:trHeight w:val="363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3FCF16" w14:textId="77777777" w:rsidR="004B3263" w:rsidRPr="004B3263" w:rsidRDefault="004B3263" w:rsidP="002C5F52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rStyle w:val="A7"/>
                <w:b/>
                <w:color w:val="auto"/>
                <w:sz w:val="24"/>
                <w:szCs w:val="24"/>
              </w:rPr>
              <w:t>Уровень оригинальности статьи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84760" w14:textId="77777777" w:rsidR="004B3263" w:rsidRPr="00645D0F" w:rsidRDefault="004B3263" w:rsidP="002C5F52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645D0F">
              <w:rPr>
                <w:bCs/>
                <w:color w:val="000000"/>
                <w:shd w:val="clear" w:color="auto" w:fill="FFFFFF"/>
              </w:rPr>
              <w:t>___ %</w:t>
            </w:r>
          </w:p>
        </w:tc>
      </w:tr>
    </w:tbl>
    <w:p w14:paraId="2A35B8FF" w14:textId="77777777" w:rsidR="002F32A4" w:rsidRDefault="002F32A4" w:rsidP="00622D72">
      <w:pPr>
        <w:jc w:val="center"/>
        <w:rPr>
          <w:b/>
          <w:color w:val="FF0000"/>
          <w:u w:val="single"/>
        </w:rPr>
      </w:pPr>
    </w:p>
    <w:p w14:paraId="6A06E10E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p w14:paraId="24F4CECC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p w14:paraId="5EAE337C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p w14:paraId="5BFA11E8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p w14:paraId="238DE6C5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p w14:paraId="15DAE637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p w14:paraId="09BE8CDF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p w14:paraId="6E2F0606" w14:textId="77777777" w:rsidR="00615DF3" w:rsidRDefault="00615DF3" w:rsidP="00622D72">
      <w:pPr>
        <w:jc w:val="center"/>
        <w:rPr>
          <w:b/>
          <w:color w:val="FF0000"/>
          <w:u w:val="single"/>
        </w:rPr>
      </w:pPr>
    </w:p>
    <w:sectPr w:rsidR="00615DF3" w:rsidSect="00714285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0E3B"/>
    <w:multiLevelType w:val="hybridMultilevel"/>
    <w:tmpl w:val="370C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972CF"/>
    <w:multiLevelType w:val="hybridMultilevel"/>
    <w:tmpl w:val="D5BC095C"/>
    <w:lvl w:ilvl="0" w:tplc="E878C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60351B"/>
    <w:multiLevelType w:val="hybridMultilevel"/>
    <w:tmpl w:val="A2DC80A4"/>
    <w:lvl w:ilvl="0" w:tplc="B85C2C6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E802CE"/>
    <w:multiLevelType w:val="hybridMultilevel"/>
    <w:tmpl w:val="C0AE5316"/>
    <w:lvl w:ilvl="0" w:tplc="02DE364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E2A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591F5F"/>
    <w:multiLevelType w:val="hybridMultilevel"/>
    <w:tmpl w:val="370C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AE"/>
    <w:rsid w:val="0000085F"/>
    <w:rsid w:val="000202FC"/>
    <w:rsid w:val="00043CAE"/>
    <w:rsid w:val="00045341"/>
    <w:rsid w:val="000453AF"/>
    <w:rsid w:val="00051709"/>
    <w:rsid w:val="00054486"/>
    <w:rsid w:val="00062771"/>
    <w:rsid w:val="0008796D"/>
    <w:rsid w:val="000A2B95"/>
    <w:rsid w:val="000B2A98"/>
    <w:rsid w:val="00105AB4"/>
    <w:rsid w:val="00113B3F"/>
    <w:rsid w:val="00117E0F"/>
    <w:rsid w:val="001221EA"/>
    <w:rsid w:val="0017069E"/>
    <w:rsid w:val="00182ECF"/>
    <w:rsid w:val="00190097"/>
    <w:rsid w:val="001A0F6A"/>
    <w:rsid w:val="001A1B62"/>
    <w:rsid w:val="001B4672"/>
    <w:rsid w:val="001B593A"/>
    <w:rsid w:val="001D3492"/>
    <w:rsid w:val="001F7EE4"/>
    <w:rsid w:val="00215EB4"/>
    <w:rsid w:val="002352CE"/>
    <w:rsid w:val="00247CB4"/>
    <w:rsid w:val="002535D1"/>
    <w:rsid w:val="00254B9F"/>
    <w:rsid w:val="00254C2A"/>
    <w:rsid w:val="00263CA7"/>
    <w:rsid w:val="00271DF2"/>
    <w:rsid w:val="00281B32"/>
    <w:rsid w:val="002907ED"/>
    <w:rsid w:val="00292E77"/>
    <w:rsid w:val="002A47F1"/>
    <w:rsid w:val="002B2C9B"/>
    <w:rsid w:val="002C2098"/>
    <w:rsid w:val="002D17C4"/>
    <w:rsid w:val="002E6493"/>
    <w:rsid w:val="002F3289"/>
    <w:rsid w:val="002F32A4"/>
    <w:rsid w:val="00306AC2"/>
    <w:rsid w:val="00320D71"/>
    <w:rsid w:val="00324FFB"/>
    <w:rsid w:val="0033021D"/>
    <w:rsid w:val="00352977"/>
    <w:rsid w:val="00374EF9"/>
    <w:rsid w:val="00375D36"/>
    <w:rsid w:val="00394AB0"/>
    <w:rsid w:val="003B015E"/>
    <w:rsid w:val="003B56BC"/>
    <w:rsid w:val="003D5D43"/>
    <w:rsid w:val="003F1B57"/>
    <w:rsid w:val="00400F2A"/>
    <w:rsid w:val="004106AE"/>
    <w:rsid w:val="004133B8"/>
    <w:rsid w:val="0041789D"/>
    <w:rsid w:val="00425873"/>
    <w:rsid w:val="00441222"/>
    <w:rsid w:val="00455D21"/>
    <w:rsid w:val="00463AF1"/>
    <w:rsid w:val="00464302"/>
    <w:rsid w:val="00465A6F"/>
    <w:rsid w:val="00467B1D"/>
    <w:rsid w:val="004814F0"/>
    <w:rsid w:val="004B3263"/>
    <w:rsid w:val="004B79B6"/>
    <w:rsid w:val="004C073D"/>
    <w:rsid w:val="004F4C23"/>
    <w:rsid w:val="005047E1"/>
    <w:rsid w:val="00521CB1"/>
    <w:rsid w:val="00537919"/>
    <w:rsid w:val="00541CF8"/>
    <w:rsid w:val="0055458F"/>
    <w:rsid w:val="005D03A0"/>
    <w:rsid w:val="00600573"/>
    <w:rsid w:val="00605E73"/>
    <w:rsid w:val="00615DF3"/>
    <w:rsid w:val="00622D72"/>
    <w:rsid w:val="00623A23"/>
    <w:rsid w:val="006410A0"/>
    <w:rsid w:val="00645D0F"/>
    <w:rsid w:val="00651848"/>
    <w:rsid w:val="006550C9"/>
    <w:rsid w:val="00663846"/>
    <w:rsid w:val="00694ED6"/>
    <w:rsid w:val="00695476"/>
    <w:rsid w:val="006B799F"/>
    <w:rsid w:val="006C04B2"/>
    <w:rsid w:val="006D225B"/>
    <w:rsid w:val="006F25C1"/>
    <w:rsid w:val="006F34EB"/>
    <w:rsid w:val="006F4835"/>
    <w:rsid w:val="00704B94"/>
    <w:rsid w:val="00711B91"/>
    <w:rsid w:val="007129D9"/>
    <w:rsid w:val="00714285"/>
    <w:rsid w:val="0073472E"/>
    <w:rsid w:val="007537E6"/>
    <w:rsid w:val="00765F13"/>
    <w:rsid w:val="007919D4"/>
    <w:rsid w:val="00794CDE"/>
    <w:rsid w:val="007C0A65"/>
    <w:rsid w:val="007F7D2F"/>
    <w:rsid w:val="00835FF3"/>
    <w:rsid w:val="00853A02"/>
    <w:rsid w:val="00856F1A"/>
    <w:rsid w:val="00873766"/>
    <w:rsid w:val="00874D57"/>
    <w:rsid w:val="00883E01"/>
    <w:rsid w:val="008A5BBB"/>
    <w:rsid w:val="008A79BF"/>
    <w:rsid w:val="008B1CC2"/>
    <w:rsid w:val="008C677A"/>
    <w:rsid w:val="008F634F"/>
    <w:rsid w:val="00900FBC"/>
    <w:rsid w:val="00902B13"/>
    <w:rsid w:val="00906F04"/>
    <w:rsid w:val="00976A0D"/>
    <w:rsid w:val="00992589"/>
    <w:rsid w:val="009A42EE"/>
    <w:rsid w:val="009A56E3"/>
    <w:rsid w:val="009B4D78"/>
    <w:rsid w:val="009C28EC"/>
    <w:rsid w:val="009E30A2"/>
    <w:rsid w:val="009E31C3"/>
    <w:rsid w:val="009E32EE"/>
    <w:rsid w:val="00A11FC1"/>
    <w:rsid w:val="00A21118"/>
    <w:rsid w:val="00A439CE"/>
    <w:rsid w:val="00A56CAE"/>
    <w:rsid w:val="00A86EE1"/>
    <w:rsid w:val="00A97FF4"/>
    <w:rsid w:val="00AA3CAB"/>
    <w:rsid w:val="00AB1519"/>
    <w:rsid w:val="00AC2DEC"/>
    <w:rsid w:val="00AC7BE3"/>
    <w:rsid w:val="00AD7227"/>
    <w:rsid w:val="00AE7C48"/>
    <w:rsid w:val="00B1462F"/>
    <w:rsid w:val="00B23807"/>
    <w:rsid w:val="00B60549"/>
    <w:rsid w:val="00BA007D"/>
    <w:rsid w:val="00BA56C3"/>
    <w:rsid w:val="00BB2142"/>
    <w:rsid w:val="00BC1BE0"/>
    <w:rsid w:val="00BC376B"/>
    <w:rsid w:val="00BC7CE4"/>
    <w:rsid w:val="00C01668"/>
    <w:rsid w:val="00C065FE"/>
    <w:rsid w:val="00C13D60"/>
    <w:rsid w:val="00C14426"/>
    <w:rsid w:val="00C157A2"/>
    <w:rsid w:val="00C157D9"/>
    <w:rsid w:val="00C537BB"/>
    <w:rsid w:val="00C54B28"/>
    <w:rsid w:val="00C925A3"/>
    <w:rsid w:val="00C93F92"/>
    <w:rsid w:val="00CA2DF4"/>
    <w:rsid w:val="00CA456A"/>
    <w:rsid w:val="00CB62BB"/>
    <w:rsid w:val="00CC53C2"/>
    <w:rsid w:val="00CD4925"/>
    <w:rsid w:val="00D13FF3"/>
    <w:rsid w:val="00D21513"/>
    <w:rsid w:val="00D41F8F"/>
    <w:rsid w:val="00D72BDE"/>
    <w:rsid w:val="00D738A9"/>
    <w:rsid w:val="00DA47B4"/>
    <w:rsid w:val="00DB5069"/>
    <w:rsid w:val="00DB6A2F"/>
    <w:rsid w:val="00DC3C55"/>
    <w:rsid w:val="00DE73FA"/>
    <w:rsid w:val="00DF0EA7"/>
    <w:rsid w:val="00E270EB"/>
    <w:rsid w:val="00E67BD4"/>
    <w:rsid w:val="00E73A3C"/>
    <w:rsid w:val="00EA6E77"/>
    <w:rsid w:val="00EC0386"/>
    <w:rsid w:val="00EE1D9B"/>
    <w:rsid w:val="00EF2AC7"/>
    <w:rsid w:val="00F02530"/>
    <w:rsid w:val="00F1201A"/>
    <w:rsid w:val="00F15AF1"/>
    <w:rsid w:val="00F26460"/>
    <w:rsid w:val="00F9151B"/>
    <w:rsid w:val="00F93CEE"/>
    <w:rsid w:val="00F94D35"/>
    <w:rsid w:val="00FC03A7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861C"/>
  <w15:docId w15:val="{56A37311-B98E-4618-B88B-3B7D87F1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B28"/>
    <w:pPr>
      <w:keepNext/>
      <w:keepLines/>
      <w:spacing w:before="480"/>
      <w:jc w:val="center"/>
      <w:outlineLvl w:val="0"/>
    </w:pPr>
    <w:rPr>
      <w:rFonts w:ascii="Cambria" w:eastAsia="Times New Roman" w:hAnsi="Cambria"/>
      <w:b/>
      <w:bCs/>
      <w:color w:val="000000" w:themeColor="text1"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C54B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4B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54B28"/>
    <w:pPr>
      <w:keepNext/>
      <w:jc w:val="right"/>
      <w:outlineLvl w:val="3"/>
    </w:pPr>
    <w:rPr>
      <w:rFonts w:eastAsia="Times New Roman"/>
      <w:i/>
      <w:iCs/>
      <w:u w:val="single"/>
    </w:rPr>
  </w:style>
  <w:style w:type="paragraph" w:styleId="5">
    <w:name w:val="heading 5"/>
    <w:basedOn w:val="a"/>
    <w:next w:val="a"/>
    <w:link w:val="50"/>
    <w:qFormat/>
    <w:rsid w:val="00C54B28"/>
    <w:pPr>
      <w:keepNext/>
      <w:jc w:val="center"/>
      <w:outlineLvl w:val="4"/>
    </w:pPr>
    <w:rPr>
      <w:rFonts w:eastAsia="Times New Roman"/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C54B28"/>
    <w:pPr>
      <w:keepNext/>
      <w:ind w:firstLine="5940"/>
      <w:outlineLvl w:val="6"/>
    </w:pPr>
    <w:rPr>
      <w:rFonts w:eastAsia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54B28"/>
    <w:rPr>
      <w:rFonts w:ascii="Cambria" w:eastAsia="Times New Roman" w:hAnsi="Cambria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link w:val="2"/>
    <w:uiPriority w:val="9"/>
    <w:rsid w:val="00C54B2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C54B2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54B28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50">
    <w:name w:val="Заголовок 5 Знак"/>
    <w:link w:val="5"/>
    <w:rsid w:val="00C54B2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link w:val="7"/>
    <w:rsid w:val="00C54B2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C54B28"/>
    <w:rPr>
      <w:b/>
      <w:bCs/>
    </w:rPr>
  </w:style>
  <w:style w:type="paragraph" w:styleId="a4">
    <w:name w:val="List Paragraph"/>
    <w:basedOn w:val="a"/>
    <w:uiPriority w:val="34"/>
    <w:qFormat/>
    <w:rsid w:val="00C54B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30">
    <w:name w:val="Pa30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31">
    <w:name w:val="Pa31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32">
    <w:name w:val="Pa32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33">
    <w:name w:val="Pa33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48">
    <w:name w:val="Pa48"/>
    <w:basedOn w:val="a"/>
    <w:next w:val="a"/>
    <w:uiPriority w:val="99"/>
    <w:rsid w:val="00883E01"/>
    <w:pPr>
      <w:autoSpaceDE w:val="0"/>
      <w:autoSpaceDN w:val="0"/>
      <w:adjustRightInd w:val="0"/>
      <w:spacing w:line="221" w:lineRule="atLeast"/>
    </w:pPr>
  </w:style>
  <w:style w:type="paragraph" w:customStyle="1" w:styleId="Pa34">
    <w:name w:val="Pa34"/>
    <w:basedOn w:val="a"/>
    <w:next w:val="a"/>
    <w:uiPriority w:val="99"/>
    <w:rsid w:val="00883E01"/>
    <w:pPr>
      <w:autoSpaceDE w:val="0"/>
      <w:autoSpaceDN w:val="0"/>
      <w:adjustRightInd w:val="0"/>
      <w:spacing w:line="181" w:lineRule="atLeast"/>
    </w:pPr>
  </w:style>
  <w:style w:type="paragraph" w:customStyle="1" w:styleId="Pa44">
    <w:name w:val="Pa44"/>
    <w:basedOn w:val="a"/>
    <w:next w:val="a"/>
    <w:uiPriority w:val="99"/>
    <w:rsid w:val="00883E01"/>
    <w:pPr>
      <w:autoSpaceDE w:val="0"/>
      <w:autoSpaceDN w:val="0"/>
      <w:adjustRightInd w:val="0"/>
      <w:spacing w:line="181" w:lineRule="atLeast"/>
    </w:pPr>
  </w:style>
  <w:style w:type="paragraph" w:customStyle="1" w:styleId="Pa95">
    <w:name w:val="Pa95"/>
    <w:basedOn w:val="a"/>
    <w:next w:val="a"/>
    <w:uiPriority w:val="99"/>
    <w:rsid w:val="00883E01"/>
    <w:pPr>
      <w:autoSpaceDE w:val="0"/>
      <w:autoSpaceDN w:val="0"/>
      <w:adjustRightInd w:val="0"/>
      <w:spacing w:line="181" w:lineRule="atLeast"/>
    </w:pPr>
  </w:style>
  <w:style w:type="character" w:customStyle="1" w:styleId="A7">
    <w:name w:val="A7"/>
    <w:uiPriority w:val="99"/>
    <w:rsid w:val="00883E01"/>
    <w:rPr>
      <w:color w:val="000000"/>
      <w:sz w:val="16"/>
      <w:szCs w:val="16"/>
    </w:rPr>
  </w:style>
  <w:style w:type="paragraph" w:customStyle="1" w:styleId="Default">
    <w:name w:val="Default"/>
    <w:rsid w:val="00883E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72">
    <w:name w:val="Pa72"/>
    <w:basedOn w:val="Default"/>
    <w:next w:val="Default"/>
    <w:uiPriority w:val="99"/>
    <w:rsid w:val="00883E01"/>
    <w:pPr>
      <w:spacing w:line="221" w:lineRule="atLeast"/>
    </w:pPr>
    <w:rPr>
      <w:color w:val="auto"/>
    </w:rPr>
  </w:style>
  <w:style w:type="paragraph" w:customStyle="1" w:styleId="Pa70">
    <w:name w:val="Pa70"/>
    <w:basedOn w:val="Default"/>
    <w:next w:val="Default"/>
    <w:uiPriority w:val="99"/>
    <w:rsid w:val="00883E01"/>
    <w:pPr>
      <w:spacing w:line="221" w:lineRule="atLeast"/>
    </w:pPr>
    <w:rPr>
      <w:color w:val="auto"/>
    </w:rPr>
  </w:style>
  <w:style w:type="paragraph" w:customStyle="1" w:styleId="Pa97">
    <w:name w:val="Pa97"/>
    <w:basedOn w:val="Default"/>
    <w:next w:val="Default"/>
    <w:uiPriority w:val="99"/>
    <w:rsid w:val="00883E01"/>
    <w:pPr>
      <w:spacing w:line="221" w:lineRule="atLeast"/>
    </w:pPr>
    <w:rPr>
      <w:color w:val="auto"/>
    </w:rPr>
  </w:style>
  <w:style w:type="character" w:customStyle="1" w:styleId="A20">
    <w:name w:val="A2"/>
    <w:uiPriority w:val="99"/>
    <w:rsid w:val="00045341"/>
    <w:rPr>
      <w:b/>
      <w:bCs/>
      <w:i/>
      <w:iCs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045341"/>
    <w:rPr>
      <w:color w:val="0000FF" w:themeColor="hyperlink"/>
      <w:u w:val="single"/>
    </w:rPr>
  </w:style>
  <w:style w:type="character" w:customStyle="1" w:styleId="A00">
    <w:name w:val="A0"/>
    <w:uiPriority w:val="99"/>
    <w:rsid w:val="00045341"/>
    <w:rPr>
      <w:b/>
      <w:bCs/>
      <w:color w:val="000000"/>
      <w:sz w:val="20"/>
      <w:szCs w:val="20"/>
    </w:rPr>
  </w:style>
  <w:style w:type="table" w:styleId="a6">
    <w:name w:val="Table Grid"/>
    <w:basedOn w:val="a1"/>
    <w:uiPriority w:val="59"/>
    <w:rsid w:val="0004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E270EB"/>
  </w:style>
  <w:style w:type="character" w:customStyle="1" w:styleId="apple-converted-space">
    <w:name w:val="apple-converted-space"/>
    <w:basedOn w:val="a0"/>
    <w:rsid w:val="00D41F8F"/>
  </w:style>
  <w:style w:type="character" w:customStyle="1" w:styleId="translation-chunk">
    <w:name w:val="translation-chunk"/>
    <w:basedOn w:val="a0"/>
    <w:rsid w:val="00D41F8F"/>
  </w:style>
  <w:style w:type="paragraph" w:styleId="a8">
    <w:name w:val="Balloon Text"/>
    <w:basedOn w:val="a"/>
    <w:link w:val="a9"/>
    <w:uiPriority w:val="99"/>
    <w:semiHidden/>
    <w:unhideWhenUsed/>
    <w:rsid w:val="00D41F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F8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24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Orlova.J@mfu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roslavl.mfua.ru/scienc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6.4500000000000002E-2</c:v>
                </c:pt>
                <c:pt idx="1">
                  <c:v>0.11360000000000001</c:v>
                </c:pt>
                <c:pt idx="2">
                  <c:v>0.12909999999999999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77-443A-A4BE-DBA14F56E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1892232"/>
        <c:axId val="321892624"/>
      </c:barChart>
      <c:catAx>
        <c:axId val="321892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1892624"/>
        <c:crosses val="autoZero"/>
        <c:auto val="1"/>
        <c:lblAlgn val="ctr"/>
        <c:lblOffset val="100"/>
        <c:noMultiLvlLbl val="0"/>
      </c:catAx>
      <c:valAx>
        <c:axId val="32189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18922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343C-E4C3-4020-9192-343FC12D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Орлова Юлия Сергеевна</cp:lastModifiedBy>
  <cp:revision>11</cp:revision>
  <cp:lastPrinted>2025-03-05T08:07:00Z</cp:lastPrinted>
  <dcterms:created xsi:type="dcterms:W3CDTF">2025-02-20T11:42:00Z</dcterms:created>
  <dcterms:modified xsi:type="dcterms:W3CDTF">2026-02-24T07:03:00Z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