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08" w:rsidRPr="009026B1" w:rsidRDefault="005D5108" w:rsidP="0055057C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 w:rsidRPr="009026B1">
        <w:rPr>
          <w:b/>
          <w:bCs/>
          <w:sz w:val="28"/>
          <w:szCs w:val="28"/>
        </w:rPr>
        <w:t xml:space="preserve">Потребление алкоголя и последствия </w:t>
      </w:r>
      <w:r>
        <w:rPr>
          <w:b/>
          <w:bCs/>
          <w:sz w:val="28"/>
          <w:szCs w:val="28"/>
        </w:rPr>
        <w:t xml:space="preserve">его </w:t>
      </w:r>
      <w:r w:rsidRPr="009026B1">
        <w:rPr>
          <w:b/>
          <w:bCs/>
          <w:sz w:val="28"/>
          <w:szCs w:val="28"/>
        </w:rPr>
        <w:t>влияния на общество</w:t>
      </w:r>
    </w:p>
    <w:p w:rsidR="005D5108" w:rsidRDefault="005D5108" w:rsidP="00056A2A">
      <w:pPr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Кудрина Т.А.,  Багракова Н.А.,</w:t>
      </w:r>
      <w:r>
        <w:rPr>
          <w:i/>
          <w:iCs/>
          <w:sz w:val="28"/>
          <w:szCs w:val="28"/>
        </w:rPr>
        <w:t xml:space="preserve"> студенты ЯФ МФЮА</w:t>
      </w:r>
    </w:p>
    <w:p w:rsidR="005D5108" w:rsidRDefault="005D5108" w:rsidP="00056A2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Научный руководитель: к.в.н., доцент Юрченко А.В.</w:t>
      </w:r>
    </w:p>
    <w:p w:rsidR="005D5108" w:rsidRDefault="005D5108" w:rsidP="009026B1">
      <w:pPr>
        <w:spacing w:line="360" w:lineRule="auto"/>
        <w:ind w:firstLine="851"/>
        <w:jc w:val="both"/>
        <w:rPr>
          <w:sz w:val="28"/>
          <w:szCs w:val="28"/>
        </w:rPr>
      </w:pPr>
    </w:p>
    <w:p w:rsidR="005D5108" w:rsidRPr="00370AC3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D83A0A">
        <w:rPr>
          <w:sz w:val="28"/>
          <w:szCs w:val="28"/>
        </w:rPr>
        <w:t xml:space="preserve">Статистика неумолимо показывает, что потребление </w:t>
      </w:r>
      <w:hyperlink r:id="rId4" w:anchor="alcohol" w:history="1">
        <w:r w:rsidRPr="00370AC3">
          <w:rPr>
            <w:rStyle w:val="Hyperlink"/>
            <w:color w:val="auto"/>
            <w:sz w:val="28"/>
            <w:szCs w:val="28"/>
            <w:u w:val="none"/>
          </w:rPr>
          <w:t>алкоголя</w:t>
        </w:r>
      </w:hyperlink>
      <w:r w:rsidRPr="00D83A0A">
        <w:rPr>
          <w:sz w:val="28"/>
          <w:szCs w:val="28"/>
        </w:rPr>
        <w:t xml:space="preserve"> в несколько раз увеличивает количество травм, несчастных случаев, преступлений, болезней и смертей. Занимаясь </w:t>
      </w:r>
      <w:r w:rsidRPr="00370AC3">
        <w:rPr>
          <w:sz w:val="28"/>
          <w:szCs w:val="28"/>
        </w:rPr>
        <w:t xml:space="preserve">проблемой </w:t>
      </w:r>
      <w:hyperlink r:id="rId5" w:anchor="oe-liver" w:history="1">
        <w:r w:rsidRPr="00370AC3">
          <w:rPr>
            <w:rStyle w:val="Hyperlink"/>
            <w:color w:val="auto"/>
            <w:sz w:val="28"/>
            <w:szCs w:val="28"/>
            <w:u w:val="none"/>
          </w:rPr>
          <w:t>циррозов печени</w:t>
        </w:r>
      </w:hyperlink>
      <w:r w:rsidRPr="00370AC3">
        <w:rPr>
          <w:sz w:val="28"/>
          <w:szCs w:val="28"/>
        </w:rPr>
        <w:t xml:space="preserve">, а, также постоянно встречаясь с тяжелыми травмами по «скорой помощи», хирурги постоянно убеждаются в том, что вред, приносимый пьянством народу и государству в целом колоссален.  </w:t>
      </w:r>
    </w:p>
    <w:p w:rsidR="005D5108" w:rsidRPr="00370AC3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370AC3">
        <w:rPr>
          <w:sz w:val="28"/>
          <w:szCs w:val="28"/>
        </w:rPr>
        <w:t xml:space="preserve">Учёные полагают, что </w:t>
      </w:r>
      <w:hyperlink r:id="rId6" w:anchor="alcohol" w:history="1">
        <w:r w:rsidRPr="00370AC3">
          <w:rPr>
            <w:rStyle w:val="Hyperlink"/>
            <w:color w:val="auto"/>
            <w:sz w:val="28"/>
            <w:szCs w:val="28"/>
            <w:u w:val="none"/>
          </w:rPr>
          <w:t>алкоголь</w:t>
        </w:r>
      </w:hyperlink>
      <w:r w:rsidRPr="00370AC3">
        <w:rPr>
          <w:sz w:val="28"/>
          <w:szCs w:val="28"/>
        </w:rPr>
        <w:t xml:space="preserve"> быстрее расстраивает </w:t>
      </w:r>
      <w:hyperlink r:id="rId7" w:anchor="populationhealth" w:history="1">
        <w:r w:rsidRPr="00370AC3">
          <w:rPr>
            <w:rStyle w:val="Hyperlink"/>
            <w:color w:val="auto"/>
            <w:sz w:val="28"/>
            <w:szCs w:val="28"/>
            <w:u w:val="none"/>
          </w:rPr>
          <w:t>здоровье населения</w:t>
        </w:r>
      </w:hyperlink>
      <w:r w:rsidRPr="00370AC3">
        <w:rPr>
          <w:sz w:val="28"/>
          <w:szCs w:val="28"/>
        </w:rPr>
        <w:t xml:space="preserve"> и уносит больше жертв, чем самые тяжёлые эпидемии. Последние появляются периодически, тогда, как употребление </w:t>
      </w:r>
      <w:hyperlink r:id="rId8" w:anchor="alcohol" w:history="1">
        <w:r w:rsidRPr="00370AC3">
          <w:rPr>
            <w:rStyle w:val="Hyperlink"/>
            <w:color w:val="auto"/>
            <w:sz w:val="28"/>
            <w:szCs w:val="28"/>
            <w:u w:val="none"/>
          </w:rPr>
          <w:t>алкоголя</w:t>
        </w:r>
      </w:hyperlink>
      <w:r w:rsidRPr="00370AC3">
        <w:rPr>
          <w:sz w:val="28"/>
          <w:szCs w:val="28"/>
        </w:rPr>
        <w:t xml:space="preserve"> стало непрекращающейся эпидемической болезнью. И хотя чаще всего больше внимания уделяется </w:t>
      </w:r>
      <w:hyperlink r:id="rId9" w:history="1">
        <w:r w:rsidRPr="00370AC3">
          <w:rPr>
            <w:rStyle w:val="Hyperlink"/>
            <w:color w:val="auto"/>
            <w:sz w:val="28"/>
            <w:szCs w:val="28"/>
            <w:u w:val="none"/>
          </w:rPr>
          <w:t>физиологическим последствиям употребления алкоголя</w:t>
        </w:r>
      </w:hyperlink>
      <w:r w:rsidRPr="00370AC3">
        <w:rPr>
          <w:sz w:val="28"/>
          <w:szCs w:val="28"/>
        </w:rPr>
        <w:t xml:space="preserve">, гораздо важнее — последствия нравственные, которые обнаруживаются в отношении нервно-психического </w:t>
      </w:r>
      <w:hyperlink r:id="rId10" w:anchor="populationhealth" w:history="1">
        <w:r w:rsidRPr="00370AC3">
          <w:rPr>
            <w:rStyle w:val="Hyperlink"/>
            <w:color w:val="auto"/>
            <w:sz w:val="28"/>
            <w:szCs w:val="28"/>
            <w:u w:val="none"/>
          </w:rPr>
          <w:t>здоровья населения</w:t>
        </w:r>
      </w:hyperlink>
      <w:r w:rsidRPr="00370AC3">
        <w:rPr>
          <w:sz w:val="28"/>
          <w:szCs w:val="28"/>
        </w:rPr>
        <w:t xml:space="preserve">, что влечёт за собой </w:t>
      </w:r>
      <w:hyperlink r:id="rId11" w:anchor="se-criminality" w:history="1">
        <w:r w:rsidRPr="00370AC3">
          <w:rPr>
            <w:rStyle w:val="Hyperlink"/>
            <w:color w:val="auto"/>
            <w:sz w:val="28"/>
            <w:szCs w:val="28"/>
            <w:u w:val="none"/>
          </w:rPr>
          <w:t>увеличение числа преступлений</w:t>
        </w:r>
      </w:hyperlink>
      <w:r w:rsidRPr="00370AC3">
        <w:rPr>
          <w:sz w:val="28"/>
          <w:szCs w:val="28"/>
        </w:rPr>
        <w:t xml:space="preserve">, </w:t>
      </w:r>
      <w:hyperlink r:id="rId12" w:history="1">
        <w:r w:rsidRPr="00370AC3">
          <w:rPr>
            <w:rStyle w:val="Hyperlink"/>
            <w:color w:val="auto"/>
            <w:sz w:val="28"/>
            <w:szCs w:val="28"/>
            <w:u w:val="none"/>
          </w:rPr>
          <w:t>падение нравственности</w:t>
        </w:r>
      </w:hyperlink>
      <w:r w:rsidRPr="00370AC3">
        <w:rPr>
          <w:sz w:val="28"/>
          <w:szCs w:val="28"/>
        </w:rPr>
        <w:t xml:space="preserve">, возрастание уровня нервных и психических болезней, увеличение числа </w:t>
      </w:r>
      <w:hyperlink r:id="rId13" w:anchor="me-nature" w:history="1">
        <w:r w:rsidRPr="00370AC3">
          <w:rPr>
            <w:rStyle w:val="Hyperlink"/>
            <w:color w:val="auto"/>
            <w:sz w:val="28"/>
            <w:szCs w:val="28"/>
            <w:u w:val="none"/>
          </w:rPr>
          <w:t>людей с дурным характером</w:t>
        </w:r>
      </w:hyperlink>
      <w:r w:rsidRPr="00370AC3">
        <w:rPr>
          <w:sz w:val="28"/>
          <w:szCs w:val="28"/>
        </w:rPr>
        <w:t xml:space="preserve">, </w:t>
      </w:r>
      <w:hyperlink r:id="rId14" w:anchor="se-efficiency" w:history="1">
        <w:r w:rsidRPr="00370AC3">
          <w:rPr>
            <w:rStyle w:val="Hyperlink"/>
            <w:color w:val="auto"/>
            <w:sz w:val="28"/>
            <w:szCs w:val="28"/>
            <w:u w:val="none"/>
          </w:rPr>
          <w:t>расстройство привычек и способности к труду</w:t>
        </w:r>
      </w:hyperlink>
      <w:r w:rsidRPr="00370AC3">
        <w:rPr>
          <w:sz w:val="28"/>
          <w:szCs w:val="28"/>
        </w:rPr>
        <w:t xml:space="preserve">.    </w:t>
      </w:r>
    </w:p>
    <w:p w:rsidR="005D5108" w:rsidRPr="00CB4E66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370AC3">
        <w:rPr>
          <w:sz w:val="28"/>
          <w:szCs w:val="28"/>
        </w:rPr>
        <w:t>Было бы неправильно считать, что эта пагубная привычка</w:t>
      </w:r>
      <w:r w:rsidRPr="00CB4E66">
        <w:rPr>
          <w:sz w:val="28"/>
          <w:szCs w:val="28"/>
        </w:rPr>
        <w:t xml:space="preserve"> касается лишь самого пьющего человека. Пьёт, мол, сам себе хуже делает! Нет, употребление </w:t>
      </w:r>
      <w:hyperlink r:id="rId15" w:anchor="alcohol" w:history="1">
        <w:r w:rsidRPr="00DA6105">
          <w:rPr>
            <w:rStyle w:val="Hyperlink"/>
            <w:color w:val="0D0D0D"/>
            <w:sz w:val="28"/>
            <w:szCs w:val="28"/>
            <w:u w:val="none"/>
          </w:rPr>
          <w:t>алкоголя</w:t>
        </w:r>
      </w:hyperlink>
      <w:r w:rsidRPr="00BB6CAC">
        <w:rPr>
          <w:color w:val="0D0D0D"/>
          <w:sz w:val="28"/>
          <w:szCs w:val="28"/>
        </w:rPr>
        <w:t>,</w:t>
      </w:r>
      <w:r w:rsidRPr="00CB4E66">
        <w:rPr>
          <w:sz w:val="28"/>
          <w:szCs w:val="28"/>
        </w:rPr>
        <w:t xml:space="preserve"> как сильнейший </w:t>
      </w:r>
      <w:r>
        <w:rPr>
          <w:sz w:val="28"/>
          <w:szCs w:val="28"/>
        </w:rPr>
        <w:t>«</w:t>
      </w:r>
      <w:r w:rsidRPr="00CB4E66">
        <w:rPr>
          <w:sz w:val="28"/>
          <w:szCs w:val="28"/>
        </w:rPr>
        <w:t>бациллоноситель</w:t>
      </w:r>
      <w:r>
        <w:rPr>
          <w:sz w:val="28"/>
          <w:szCs w:val="28"/>
        </w:rPr>
        <w:t>»</w:t>
      </w:r>
      <w:r w:rsidRPr="00CB4E6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который </w:t>
      </w:r>
      <w:r w:rsidRPr="00CB4E66">
        <w:rPr>
          <w:sz w:val="28"/>
          <w:szCs w:val="28"/>
        </w:rPr>
        <w:t xml:space="preserve">тянет свои щупальца к нашей юной смене. Из-за него происходят трагедии в семье, на производстве... Это — социальное зло, с которым жёстко и последовательно должны бороться общественные организации, каждый из нас.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2F70BD">
        <w:rPr>
          <w:sz w:val="28"/>
          <w:szCs w:val="28"/>
        </w:rPr>
        <w:t xml:space="preserve">Материальные потери, вызываемые производством, продажей и потреблением спиртного </w:t>
      </w:r>
      <w:r w:rsidRPr="00BB6CAC">
        <w:rPr>
          <w:sz w:val="28"/>
          <w:szCs w:val="28"/>
        </w:rPr>
        <w:t>(</w:t>
      </w:r>
      <w:hyperlink r:id="rId16" w:anchor="materiallossesfromalcoholconsumption_ru" w:history="1">
        <w:r w:rsidRPr="007676E5">
          <w:rPr>
            <w:rStyle w:val="Hyperlink"/>
            <w:color w:val="auto"/>
            <w:sz w:val="28"/>
            <w:szCs w:val="28"/>
            <w:u w:val="none"/>
          </w:rPr>
          <w:t>экономические потери от алкоголепотребления</w:t>
        </w:r>
      </w:hyperlink>
      <w:r w:rsidRPr="00BB6CAC">
        <w:rPr>
          <w:sz w:val="28"/>
          <w:szCs w:val="28"/>
        </w:rPr>
        <w:t xml:space="preserve">), очень велики, они не поддаются полному учёту. Их вызывают: изъятие из полезного обращения посевных площадей для выращивания сырья, сбор его и транспортировка на пивные, винные и водочные предприятия, производство </w:t>
      </w:r>
      <w:hyperlink r:id="rId17" w:anchor="alcoholproducts" w:history="1">
        <w:r w:rsidRPr="007676E5">
          <w:rPr>
            <w:rStyle w:val="Hyperlink"/>
            <w:color w:val="auto"/>
            <w:sz w:val="28"/>
            <w:szCs w:val="28"/>
            <w:u w:val="none"/>
          </w:rPr>
          <w:t>спиртных изделий</w:t>
        </w:r>
      </w:hyperlink>
      <w:r w:rsidRPr="00BB6CAC">
        <w:rPr>
          <w:sz w:val="28"/>
          <w:szCs w:val="28"/>
        </w:rPr>
        <w:t xml:space="preserve">, их хранение и реализация; прогулы и уменьшенная производительность труда, повышенная заболеваемость и замедленное выздоровление пьющих, содержание и лечение дефектных детей, оплата широких сетей наркологической, правоохранительной и карающей служб и т.п.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BB6CAC">
        <w:rPr>
          <w:sz w:val="28"/>
          <w:szCs w:val="28"/>
        </w:rPr>
        <w:t xml:space="preserve">В эпоху плановой экономики нас убеждали, что производство и продажа </w:t>
      </w:r>
      <w:hyperlink r:id="rId18" w:anchor="alcohol" w:history="1">
        <w:r w:rsidRPr="007676E5">
          <w:rPr>
            <w:rStyle w:val="Hyperlink"/>
            <w:color w:val="auto"/>
            <w:sz w:val="28"/>
            <w:szCs w:val="28"/>
            <w:u w:val="none"/>
          </w:rPr>
          <w:t>алкоголя</w:t>
        </w:r>
      </w:hyperlink>
      <w:r w:rsidRPr="00BB6CAC">
        <w:rPr>
          <w:sz w:val="28"/>
          <w:szCs w:val="28"/>
        </w:rPr>
        <w:t xml:space="preserve"> выгодны</w:t>
      </w:r>
      <w:r w:rsidRPr="002F70BD">
        <w:rPr>
          <w:sz w:val="28"/>
          <w:szCs w:val="28"/>
        </w:rPr>
        <w:t xml:space="preserve"> для государства. Противники отрезвления нашего народа с тех самых пор, как началась торговля водкой, представляли дело так, что, мол, винодельческая промышленность очень выгодна для государства.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2F70BD">
        <w:rPr>
          <w:sz w:val="28"/>
          <w:szCs w:val="28"/>
        </w:rPr>
        <w:t xml:space="preserve">На самом </w:t>
      </w:r>
      <w:r w:rsidRPr="00BB6CAC">
        <w:rPr>
          <w:sz w:val="28"/>
          <w:szCs w:val="28"/>
        </w:rPr>
        <w:t xml:space="preserve">деле </w:t>
      </w:r>
      <w:hyperlink r:id="rId19" w:anchor="alcohol" w:history="1">
        <w:r w:rsidRPr="00640562">
          <w:rPr>
            <w:rStyle w:val="Hyperlink"/>
            <w:color w:val="auto"/>
            <w:sz w:val="28"/>
            <w:szCs w:val="28"/>
            <w:u w:val="none"/>
          </w:rPr>
          <w:t>алкоголь</w:t>
        </w:r>
      </w:hyperlink>
      <w:r w:rsidRPr="00BB6CAC">
        <w:rPr>
          <w:sz w:val="28"/>
          <w:szCs w:val="28"/>
        </w:rPr>
        <w:t xml:space="preserve"> просто разоряет наш народ (не государственную казну, а именно общество)</w:t>
      </w:r>
      <w:r>
        <w:rPr>
          <w:sz w:val="28"/>
          <w:szCs w:val="28"/>
        </w:rPr>
        <w:t>.</w:t>
      </w:r>
      <w:r w:rsidRPr="00BB6CAC">
        <w:rPr>
          <w:sz w:val="28"/>
          <w:szCs w:val="28"/>
        </w:rPr>
        <w:t xml:space="preserve"> Каждый «пьяный» рубль, поступивший в бюджет от реализации алкогольного</w:t>
      </w:r>
      <w:r w:rsidRPr="002F70BD">
        <w:rPr>
          <w:sz w:val="28"/>
          <w:szCs w:val="28"/>
        </w:rPr>
        <w:t xml:space="preserve"> дурмана, уже в начале </w:t>
      </w:r>
      <w:r w:rsidRPr="009026B1">
        <w:rPr>
          <w:sz w:val="28"/>
          <w:szCs w:val="28"/>
        </w:rPr>
        <w:t>19</w:t>
      </w:r>
      <w:r w:rsidRPr="002F70BD">
        <w:rPr>
          <w:sz w:val="28"/>
          <w:szCs w:val="28"/>
        </w:rPr>
        <w:t xml:space="preserve">80-х годов наносил обществу на 3 рубля прямого экономического ущерба.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CA5AA1">
        <w:rPr>
          <w:sz w:val="28"/>
          <w:szCs w:val="28"/>
        </w:rPr>
        <w:t xml:space="preserve">Исследования чехословацких ученых показали, что кружка пива, выпитая шофером перед выездом, увеличивает количество аварий в 7 раз. При приёме 50 г водки — в 30 раз, а приём 200 г водки — в 130 раз по сравнению с трезвыми шоферами. Эти данные говорят о том, что никакой «допустимой» концентрации </w:t>
      </w:r>
      <w:hyperlink r:id="rId20" w:anchor="ethylalcohol" w:history="1">
        <w:r w:rsidRPr="00CA5AA1">
          <w:rPr>
            <w:rStyle w:val="Hyperlink"/>
            <w:color w:val="auto"/>
            <w:sz w:val="28"/>
            <w:szCs w:val="28"/>
            <w:u w:val="none"/>
          </w:rPr>
          <w:t>спирта</w:t>
        </w:r>
      </w:hyperlink>
      <w:r w:rsidRPr="00CA5AA1">
        <w:rPr>
          <w:sz w:val="28"/>
          <w:szCs w:val="28"/>
        </w:rPr>
        <w:t xml:space="preserve"> в крови, которая якобы не оказывает существенного влияния на частоту аварий на транспорте, не существует.</w:t>
      </w:r>
      <w:r w:rsidRPr="003537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Pr="00353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Алкоголь </w:t>
      </w:r>
      <w:r w:rsidRPr="003537DC">
        <w:rPr>
          <w:sz w:val="28"/>
          <w:szCs w:val="28"/>
        </w:rPr>
        <w:t>разрушает не только мозг. Столь же губительно он действует на репродуктивные ткани, на зародышевые клетки и на потомство. А это значит, что он губит будущее.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3537DC">
        <w:rPr>
          <w:sz w:val="28"/>
          <w:szCs w:val="28"/>
        </w:rPr>
        <w:t>Влияние алкоголя на потомство идёт по двум направлениям: первое — употребление алкоголя сопровождается глубокими изменениями в половой сфере, включая атрофию репродуктивных органов.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3537DC">
        <w:rPr>
          <w:sz w:val="28"/>
          <w:szCs w:val="28"/>
        </w:rPr>
        <w:t>Второй путь воздействия алкоголя — это прямое его действие на зародышевую клетку. Когда человек находится в алкогольном опьянении, все клетки его организма оказываются насыщенными этиловым ядом, в том числе и зародышевые. Повреждённые алкоголем зародышевые клетки обуславливают начало деградации. Еще хуже, если другая (женская) клетка при слиянии окажется алкоголизированной, в зародыше тогда произойдет как бы накапливание дегенеративных свойств, что особенно тяжело отражается на развитии плода, на судьбе ребёнка.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8C789F">
        <w:rPr>
          <w:sz w:val="28"/>
          <w:szCs w:val="28"/>
        </w:rPr>
        <w:t>В наши дни медицине уже достоверно известно, что если зачатие произошло в период, когда зародышевая клетка находилась в состоянии «опьянения», то дети очень часто рождаются умственно или физически дефективными. В Швейцарии было обследовано девять тысяч идиотов. Оказалось, что все они были зачаты или на Масленице, или в период сбора винограда, когда люди особенно много пьют. Именно охрана будущего ребенка лежит в основе славной древней традиции, согласно которой на свадьбе не принято жениху и невесте пить вино. Алкоголь и молодожёны — это не совместимо ни в каких дозах, ни при каких условиях.</w:t>
      </w:r>
      <w:r>
        <w:rPr>
          <w:sz w:val="28"/>
          <w:szCs w:val="28"/>
        </w:rPr>
        <w:t xml:space="preserve">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F413DF">
        <w:rPr>
          <w:sz w:val="28"/>
          <w:szCs w:val="28"/>
        </w:rPr>
        <w:t>Если потребление алкоголя мужчиной неизбежно скажется отрицательно на потомстве, то женщина несёт гибель будущему во много раз больше.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 w:rsidRPr="00F413DF">
        <w:rPr>
          <w:sz w:val="28"/>
          <w:szCs w:val="28"/>
        </w:rPr>
        <w:t>В результате обследования полутора тысяч матерей и их детей, отклонения от нормы наблюдались у 2% детей, родившихся от матерей, которые совсем не употребляли спиртного. Этот показатель повысился до 9% среди детей «умеренно» пьющих матерей (отклонения от нормы наблюдались в 4,5 раза чаще у тех, кто пил «умеренно»). У детей, матери которых сильно пили, показатель отклонения от нормы поднялся до 74%. Причем у последних, как правило, регистрировалось не одно, а несколько отклонений от нормы. Именно на плодах, на детях, у которых защитные механизмы ещё очень слабы, отравляющее действие алкоголя сказывается особенно губительно.</w:t>
      </w:r>
    </w:p>
    <w:p w:rsidR="005D5108" w:rsidRPr="003537DC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 w:rsidRPr="00303800">
        <w:rPr>
          <w:sz w:val="28"/>
          <w:szCs w:val="28"/>
        </w:rPr>
        <w:t>чем выше душевое потребление алкоголя в стране, тем больше рождается неполноценного потомства, что неизбежно приводит к вырождению нации.</w:t>
      </w:r>
      <w:r>
        <w:rPr>
          <w:sz w:val="28"/>
          <w:szCs w:val="28"/>
        </w:rPr>
        <w:t xml:space="preserve">          </w:t>
      </w:r>
    </w:p>
    <w:p w:rsidR="005D5108" w:rsidRDefault="005D5108" w:rsidP="00056A2A">
      <w:pPr>
        <w:spacing w:line="360" w:lineRule="auto"/>
        <w:ind w:firstLine="851"/>
        <w:jc w:val="both"/>
        <w:rPr>
          <w:sz w:val="28"/>
          <w:szCs w:val="28"/>
        </w:rPr>
      </w:pPr>
    </w:p>
    <w:sectPr w:rsidR="005D5108" w:rsidSect="00056A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B4C"/>
    <w:rsid w:val="00056A2A"/>
    <w:rsid w:val="000824E6"/>
    <w:rsid w:val="000B1948"/>
    <w:rsid w:val="00130D1D"/>
    <w:rsid w:val="001517D2"/>
    <w:rsid w:val="001B56B4"/>
    <w:rsid w:val="00252886"/>
    <w:rsid w:val="002D41AB"/>
    <w:rsid w:val="002F70BD"/>
    <w:rsid w:val="00303800"/>
    <w:rsid w:val="003537DC"/>
    <w:rsid w:val="00370AC3"/>
    <w:rsid w:val="0037213F"/>
    <w:rsid w:val="00380C49"/>
    <w:rsid w:val="004074D8"/>
    <w:rsid w:val="00435AA3"/>
    <w:rsid w:val="004628C5"/>
    <w:rsid w:val="004F75CA"/>
    <w:rsid w:val="00526F11"/>
    <w:rsid w:val="0055057C"/>
    <w:rsid w:val="005D5108"/>
    <w:rsid w:val="00625532"/>
    <w:rsid w:val="00633840"/>
    <w:rsid w:val="00640562"/>
    <w:rsid w:val="00661385"/>
    <w:rsid w:val="00687CC6"/>
    <w:rsid w:val="00755C10"/>
    <w:rsid w:val="007578AE"/>
    <w:rsid w:val="00760484"/>
    <w:rsid w:val="00762F1B"/>
    <w:rsid w:val="007676E5"/>
    <w:rsid w:val="007943A1"/>
    <w:rsid w:val="007F1A24"/>
    <w:rsid w:val="008041AF"/>
    <w:rsid w:val="00815D57"/>
    <w:rsid w:val="00863C63"/>
    <w:rsid w:val="008C016B"/>
    <w:rsid w:val="008C789F"/>
    <w:rsid w:val="008D5DA1"/>
    <w:rsid w:val="008F3623"/>
    <w:rsid w:val="009026B1"/>
    <w:rsid w:val="0092172F"/>
    <w:rsid w:val="009534FD"/>
    <w:rsid w:val="00A47072"/>
    <w:rsid w:val="00B5038C"/>
    <w:rsid w:val="00BA71E1"/>
    <w:rsid w:val="00BB6CAC"/>
    <w:rsid w:val="00BC05DF"/>
    <w:rsid w:val="00BF30E0"/>
    <w:rsid w:val="00C03C18"/>
    <w:rsid w:val="00C070EB"/>
    <w:rsid w:val="00CA482E"/>
    <w:rsid w:val="00CA5AA1"/>
    <w:rsid w:val="00CB4E66"/>
    <w:rsid w:val="00CD664B"/>
    <w:rsid w:val="00D6019B"/>
    <w:rsid w:val="00D83A0A"/>
    <w:rsid w:val="00D9096E"/>
    <w:rsid w:val="00DA6105"/>
    <w:rsid w:val="00DE15C4"/>
    <w:rsid w:val="00DE4F42"/>
    <w:rsid w:val="00E14D96"/>
    <w:rsid w:val="00E31390"/>
    <w:rsid w:val="00EC2B4C"/>
    <w:rsid w:val="00ED123D"/>
    <w:rsid w:val="00F413DF"/>
    <w:rsid w:val="00F80CB9"/>
    <w:rsid w:val="00FC3896"/>
    <w:rsid w:val="00FC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4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2B4C"/>
    <w:pPr>
      <w:keepNext/>
      <w:jc w:val="right"/>
      <w:outlineLvl w:val="1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2B4C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C2B4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2B4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EC2B4C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EC2B4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CB4E66"/>
    <w:rPr>
      <w:color w:val="0000FF"/>
      <w:u w:val="single"/>
    </w:rPr>
  </w:style>
  <w:style w:type="paragraph" w:styleId="NormalWeb">
    <w:name w:val="Normal (Web)"/>
    <w:basedOn w:val="Normal"/>
    <w:uiPriority w:val="99"/>
    <w:rsid w:val="002F70B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8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ereza.info/sobriety/dictionary/01-a_ru.html" TargetMode="External"/><Relationship Id="rId13" Type="http://schemas.openxmlformats.org/officeDocument/2006/relationships/hyperlink" Target="http://www.tvereza.info/alcohol/effects/moralityeffects_ru.html" TargetMode="External"/><Relationship Id="rId18" Type="http://schemas.openxmlformats.org/officeDocument/2006/relationships/hyperlink" Target="http://www.tvereza.info/sobriety/dictionary/01-a_ru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tvereza.info/sobriety/dictionary/08-z_ru.html" TargetMode="External"/><Relationship Id="rId12" Type="http://schemas.openxmlformats.org/officeDocument/2006/relationships/hyperlink" Target="http://www.tvereza.info/alcohol/effects/moralityeffects_ru.html" TargetMode="External"/><Relationship Id="rId17" Type="http://schemas.openxmlformats.org/officeDocument/2006/relationships/hyperlink" Target="http://www.tvereza.info/sobriety/dictionary/01-a_r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vereza.info/sobriety/dictionary/26-e_ru.html" TargetMode="External"/><Relationship Id="rId20" Type="http://schemas.openxmlformats.org/officeDocument/2006/relationships/hyperlink" Target="http://www.tvereza.info/sobriety/dictionary/17-s_ru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vereza.info/sobriety/dictionary/01-a_ru.html" TargetMode="External"/><Relationship Id="rId11" Type="http://schemas.openxmlformats.org/officeDocument/2006/relationships/hyperlink" Target="http://www.tvereza.info/alcohol/effects/societyeffects_ru.html" TargetMode="External"/><Relationship Id="rId5" Type="http://schemas.openxmlformats.org/officeDocument/2006/relationships/hyperlink" Target="http://www.tvereza.info/alcohol/effects/organismeffects_ru.html" TargetMode="External"/><Relationship Id="rId15" Type="http://schemas.openxmlformats.org/officeDocument/2006/relationships/hyperlink" Target="http://www.tvereza.info/sobriety/dictionary/01-a_ru.html" TargetMode="External"/><Relationship Id="rId10" Type="http://schemas.openxmlformats.org/officeDocument/2006/relationships/hyperlink" Target="http://www.tvereza.info/sobriety/dictionary/08-z_ru.html" TargetMode="External"/><Relationship Id="rId19" Type="http://schemas.openxmlformats.org/officeDocument/2006/relationships/hyperlink" Target="http://www.tvereza.info/sobriety/dictionary/01-a_ru.html" TargetMode="External"/><Relationship Id="rId4" Type="http://schemas.openxmlformats.org/officeDocument/2006/relationships/hyperlink" Target="http://www.tvereza.info/sobriety/dictionary/01-a_ru.html" TargetMode="External"/><Relationship Id="rId9" Type="http://schemas.openxmlformats.org/officeDocument/2006/relationships/hyperlink" Target="http://www.tvereza.info/alcohol/effects/organismeffects_ru.html" TargetMode="External"/><Relationship Id="rId14" Type="http://schemas.openxmlformats.org/officeDocument/2006/relationships/hyperlink" Target="http://www.tvereza.info/alcohol/effects/societyeffects_ru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512</TotalTime>
  <Pages>3</Pages>
  <Words>1065</Words>
  <Characters>6076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mfua</cp:lastModifiedBy>
  <cp:revision>22</cp:revision>
  <cp:lastPrinted>2011-03-08T17:24:00Z</cp:lastPrinted>
  <dcterms:created xsi:type="dcterms:W3CDTF">2011-03-08T09:29:00Z</dcterms:created>
  <dcterms:modified xsi:type="dcterms:W3CDTF">2011-03-15T10:09:00Z</dcterms:modified>
</cp:coreProperties>
</file>